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CF5C16" w14:textId="288FA229" w:rsidR="00902EE6" w:rsidRDefault="00902EE6" w:rsidP="00ED0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pacing w:val="-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Cs/>
          <w:spacing w:val="-1"/>
          <w:sz w:val="24"/>
          <w:szCs w:val="24"/>
          <w:lang w:eastAsia="ar-SA"/>
        </w:rPr>
        <w:t>РАЗДЕЛ 2 ОПИСАНИЕ ПРЕДМЕТА ЗАКУПКИ</w:t>
      </w:r>
    </w:p>
    <w:p w14:paraId="7F410E39" w14:textId="77777777" w:rsidR="00902EE6" w:rsidRDefault="00902EE6" w:rsidP="00ED0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pacing w:val="-1"/>
          <w:sz w:val="24"/>
          <w:szCs w:val="24"/>
          <w:lang w:eastAsia="ar-SA"/>
        </w:rPr>
      </w:pPr>
    </w:p>
    <w:p w14:paraId="707F03D9" w14:textId="2915A329" w:rsidR="00E64A74" w:rsidRDefault="00E64A74" w:rsidP="00ED0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pacing w:val="-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Cs/>
          <w:spacing w:val="-1"/>
          <w:sz w:val="24"/>
          <w:szCs w:val="24"/>
          <w:lang w:eastAsia="ar-SA"/>
        </w:rPr>
        <w:t>Редакция №1</w:t>
      </w:r>
    </w:p>
    <w:p w14:paraId="1942B40D" w14:textId="77777777" w:rsidR="00E64A74" w:rsidRDefault="00E64A74" w:rsidP="00ED0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pacing w:val="-1"/>
          <w:sz w:val="24"/>
          <w:szCs w:val="24"/>
          <w:lang w:eastAsia="ar-SA"/>
        </w:rPr>
      </w:pPr>
    </w:p>
    <w:p w14:paraId="3EAB9DD7" w14:textId="05CF3275" w:rsidR="00ED0B84" w:rsidRPr="00DA2836" w:rsidRDefault="00ED0B84" w:rsidP="00ED0B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pacing w:val="-1"/>
          <w:sz w:val="24"/>
          <w:szCs w:val="24"/>
          <w:lang w:eastAsia="ar-SA"/>
        </w:rPr>
      </w:pPr>
      <w:r w:rsidRPr="00DA2836">
        <w:rPr>
          <w:rFonts w:ascii="Times New Roman" w:eastAsia="Times New Roman" w:hAnsi="Times New Roman" w:cs="Times New Roman"/>
          <w:b/>
          <w:iCs/>
          <w:spacing w:val="-1"/>
          <w:sz w:val="24"/>
          <w:szCs w:val="24"/>
          <w:lang w:eastAsia="ar-SA"/>
        </w:rPr>
        <w:t>ТЕХНИЧЕСКОЕ ЗАДАНИЕ</w:t>
      </w:r>
    </w:p>
    <w:p w14:paraId="7758F190" w14:textId="77777777" w:rsidR="007A7ABE" w:rsidRDefault="00ED0B84" w:rsidP="003C3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ar-SA"/>
        </w:rPr>
      </w:pPr>
      <w:r w:rsidRPr="008C16A1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ar-SA"/>
        </w:rPr>
        <w:t xml:space="preserve">на </w:t>
      </w:r>
      <w:r w:rsidR="00DA2836" w:rsidRPr="008C16A1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ar-SA"/>
        </w:rPr>
        <w:t>выполнение</w:t>
      </w:r>
      <w:r w:rsidRPr="008C16A1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ar-SA"/>
        </w:rPr>
        <w:t xml:space="preserve"> </w:t>
      </w:r>
      <w:r w:rsidR="00DA2836" w:rsidRPr="008C16A1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ar-SA"/>
        </w:rPr>
        <w:t xml:space="preserve">инженерно-геологических, инженерно-геодезических </w:t>
      </w:r>
    </w:p>
    <w:p w14:paraId="33C67E38" w14:textId="0503A18B" w:rsidR="00ED0B84" w:rsidRPr="00DA2836" w:rsidRDefault="003C3BB0" w:rsidP="003C3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ar-SA"/>
        </w:rPr>
        <w:t xml:space="preserve">и дендрологических изысканий </w:t>
      </w:r>
      <w:r w:rsidR="00DA2836" w:rsidRPr="00DA2836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ar-SA"/>
        </w:rPr>
        <w:t xml:space="preserve">под </w:t>
      </w:r>
      <w:r w:rsidR="00ED0B84" w:rsidRPr="00DA2836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ar-SA"/>
        </w:rPr>
        <w:t>благоустройство объекта</w:t>
      </w:r>
    </w:p>
    <w:p w14:paraId="60E4FC04" w14:textId="77777777" w:rsidR="00ED0B84" w:rsidRPr="00DA2836" w:rsidRDefault="00ED0B84" w:rsidP="00ED0B84">
      <w:pPr>
        <w:tabs>
          <w:tab w:val="left" w:leader="underscore" w:pos="1800"/>
        </w:tabs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552"/>
        <w:gridCol w:w="6265"/>
      </w:tblGrid>
      <w:tr w:rsidR="00ED0B84" w:rsidRPr="00DA2836" w14:paraId="6E2BCFFF" w14:textId="77777777" w:rsidTr="00A8722A">
        <w:trPr>
          <w:trHeight w:val="144"/>
        </w:trPr>
        <w:tc>
          <w:tcPr>
            <w:tcW w:w="851" w:type="dxa"/>
            <w:vAlign w:val="center"/>
          </w:tcPr>
          <w:p w14:paraId="4BA4FED8" w14:textId="77777777" w:rsidR="00ED0B84" w:rsidRPr="00DA2836" w:rsidRDefault="00ED0B84" w:rsidP="002845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8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№№</w:t>
            </w:r>
          </w:p>
          <w:p w14:paraId="13D172B2" w14:textId="77777777" w:rsidR="00ED0B84" w:rsidRPr="00DA2836" w:rsidRDefault="00ED0B84" w:rsidP="002845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8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14:paraId="6529E26A" w14:textId="77777777" w:rsidR="00ED0B84" w:rsidRPr="00DA2836" w:rsidRDefault="00ED0B84" w:rsidP="002845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8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  <w:p w14:paraId="12DFEEDA" w14:textId="77777777" w:rsidR="00ED0B84" w:rsidRPr="00DA2836" w:rsidRDefault="00ED0B84" w:rsidP="002845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8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требований</w:t>
            </w:r>
          </w:p>
        </w:tc>
        <w:tc>
          <w:tcPr>
            <w:tcW w:w="6265" w:type="dxa"/>
            <w:vAlign w:val="center"/>
          </w:tcPr>
          <w:p w14:paraId="33DADBB7" w14:textId="77777777" w:rsidR="00ED0B84" w:rsidRPr="00DA2836" w:rsidRDefault="00ED0B84" w:rsidP="00284574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8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требований</w:t>
            </w:r>
          </w:p>
        </w:tc>
      </w:tr>
      <w:tr w:rsidR="00ED0B84" w:rsidRPr="00DA2836" w14:paraId="4FDC2356" w14:textId="77777777" w:rsidTr="00A8722A">
        <w:trPr>
          <w:trHeight w:val="113"/>
        </w:trPr>
        <w:tc>
          <w:tcPr>
            <w:tcW w:w="851" w:type="dxa"/>
            <w:vAlign w:val="center"/>
          </w:tcPr>
          <w:p w14:paraId="21D765A5" w14:textId="77777777" w:rsidR="00ED0B84" w:rsidRPr="00DA2836" w:rsidRDefault="00ED0B84" w:rsidP="002845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8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14:paraId="5F633618" w14:textId="77777777" w:rsidR="00ED0B84" w:rsidRPr="00DA2836" w:rsidRDefault="00ED0B84" w:rsidP="0028457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8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65" w:type="dxa"/>
            <w:vAlign w:val="center"/>
          </w:tcPr>
          <w:p w14:paraId="7C1F17AC" w14:textId="77777777" w:rsidR="00ED0B84" w:rsidRPr="00DA2836" w:rsidRDefault="00ED0B84" w:rsidP="00284574">
            <w:pPr>
              <w:spacing w:after="0"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8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D0B84" w:rsidRPr="00DA2836" w14:paraId="1AE9E987" w14:textId="77777777" w:rsidTr="00A8722A">
        <w:trPr>
          <w:trHeight w:val="491"/>
        </w:trPr>
        <w:tc>
          <w:tcPr>
            <w:tcW w:w="9668" w:type="dxa"/>
            <w:gridSpan w:val="3"/>
            <w:vAlign w:val="center"/>
          </w:tcPr>
          <w:p w14:paraId="4B446BD7" w14:textId="77777777" w:rsidR="00ED0B84" w:rsidRPr="00DA2836" w:rsidRDefault="00ED0B84" w:rsidP="00284574">
            <w:pPr>
              <w:keepNext/>
              <w:spacing w:after="0" w:line="276" w:lineRule="auto"/>
              <w:ind w:firstLine="567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DA28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ОБЩИЕ ТРЕБОВАНИЯ К ВЫПОЛНЕНИЮ РАБОТЫ</w:t>
            </w:r>
          </w:p>
        </w:tc>
      </w:tr>
      <w:tr w:rsidR="00ED0B84" w:rsidRPr="00E5030B" w14:paraId="705018BC" w14:textId="77777777" w:rsidTr="00A8722A">
        <w:trPr>
          <w:trHeight w:val="797"/>
        </w:trPr>
        <w:tc>
          <w:tcPr>
            <w:tcW w:w="851" w:type="dxa"/>
            <w:vAlign w:val="center"/>
          </w:tcPr>
          <w:p w14:paraId="1AB0B264" w14:textId="77777777" w:rsidR="00ED0B84" w:rsidRPr="00C20007" w:rsidRDefault="00ED0B84" w:rsidP="0028457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007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552" w:type="dxa"/>
            <w:vAlign w:val="center"/>
          </w:tcPr>
          <w:p w14:paraId="07B871B6" w14:textId="77777777" w:rsidR="00ED0B84" w:rsidRPr="00C20007" w:rsidRDefault="00ED0B84" w:rsidP="00284574">
            <w:pPr>
              <w:keepNext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bookmarkStart w:id="0" w:name="_Toc347664158"/>
            <w:r w:rsidRPr="00C200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Основание для выполнения работы</w:t>
            </w:r>
            <w:bookmarkEnd w:id="0"/>
          </w:p>
        </w:tc>
        <w:tc>
          <w:tcPr>
            <w:tcW w:w="6265" w:type="dxa"/>
            <w:vAlign w:val="center"/>
          </w:tcPr>
          <w:p w14:paraId="49EEFC41" w14:textId="1333A82D" w:rsidR="00ED0B84" w:rsidRPr="00E5030B" w:rsidRDefault="00C20007" w:rsidP="004E0ED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20007">
              <w:rPr>
                <w:rFonts w:ascii="Times New Roman" w:hAnsi="Times New Roman" w:cs="Times New Roman"/>
                <w:sz w:val="24"/>
                <w:szCs w:val="24"/>
              </w:rPr>
              <w:t xml:space="preserve">а основании Порядка определения объема и предоставления субсидии из областного бюджета на финансовое обеспечение деятельности автономной некоммерческой организации "Центр городского развития Мурманской области" в рамках соглашения о субсидии </w:t>
            </w:r>
            <w:r w:rsidR="007A7AB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20007">
              <w:rPr>
                <w:rFonts w:ascii="Times New Roman" w:hAnsi="Times New Roman" w:cs="Times New Roman"/>
                <w:sz w:val="24"/>
                <w:szCs w:val="24"/>
              </w:rPr>
              <w:t>№ 40-2024-00048 от 06.03.2024</w:t>
            </w:r>
            <w:r w:rsidR="007A7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0B84" w:rsidRPr="00E5030B" w14:paraId="52F30886" w14:textId="77777777" w:rsidTr="00284574">
        <w:trPr>
          <w:trHeight w:val="389"/>
        </w:trPr>
        <w:tc>
          <w:tcPr>
            <w:tcW w:w="851" w:type="dxa"/>
            <w:vAlign w:val="center"/>
          </w:tcPr>
          <w:p w14:paraId="4BD1DD4E" w14:textId="77777777" w:rsidR="00ED0B84" w:rsidRPr="009B550E" w:rsidRDefault="00ED0B84" w:rsidP="0028457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50E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552" w:type="dxa"/>
            <w:vAlign w:val="center"/>
          </w:tcPr>
          <w:p w14:paraId="4D23E0A9" w14:textId="77777777" w:rsidR="00ED0B84" w:rsidRPr="009B550E" w:rsidRDefault="00ED0B84" w:rsidP="00284574">
            <w:pPr>
              <w:keepNext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B550E"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Адрес объекта </w:t>
            </w:r>
          </w:p>
        </w:tc>
        <w:tc>
          <w:tcPr>
            <w:tcW w:w="6265" w:type="dxa"/>
            <w:vAlign w:val="center"/>
          </w:tcPr>
          <w:p w14:paraId="746E9FBD" w14:textId="4E0B64AE" w:rsidR="00ED0B84" w:rsidRPr="009B550E" w:rsidRDefault="009B550E" w:rsidP="004E0E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50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г. Мурманск, 305 микрорайон</w:t>
            </w:r>
          </w:p>
        </w:tc>
      </w:tr>
      <w:tr w:rsidR="00ED0B84" w:rsidRPr="00E5030B" w14:paraId="702BA3A4" w14:textId="77777777" w:rsidTr="00A8722A">
        <w:trPr>
          <w:trHeight w:val="270"/>
        </w:trPr>
        <w:tc>
          <w:tcPr>
            <w:tcW w:w="851" w:type="dxa"/>
            <w:vAlign w:val="center"/>
          </w:tcPr>
          <w:p w14:paraId="509AE80D" w14:textId="77777777" w:rsidR="00ED0B84" w:rsidRPr="009B550E" w:rsidRDefault="00ED0B84" w:rsidP="0028457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50E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552" w:type="dxa"/>
            <w:vAlign w:val="center"/>
          </w:tcPr>
          <w:p w14:paraId="61C51FB9" w14:textId="77777777" w:rsidR="00ED0B84" w:rsidRPr="009B550E" w:rsidRDefault="00ED0B84" w:rsidP="00284574">
            <w:pPr>
              <w:keepNext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 w:rsidRPr="009B55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объекта</w:t>
            </w:r>
          </w:p>
        </w:tc>
        <w:tc>
          <w:tcPr>
            <w:tcW w:w="6265" w:type="dxa"/>
            <w:vAlign w:val="center"/>
          </w:tcPr>
          <w:p w14:paraId="625EF6B7" w14:textId="63D59CA7" w:rsidR="00ED0B84" w:rsidRPr="00361B87" w:rsidRDefault="007861FD" w:rsidP="004E0E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1B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Благоустройство </w:t>
            </w:r>
            <w:r w:rsidR="001E152C" w:rsidRPr="00361B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территории 305 микрорайона</w:t>
            </w:r>
            <w:r w:rsidR="00361B87" w:rsidRPr="00361B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кадастровый квартал 51:20:0001305</w:t>
            </w:r>
            <w:r w:rsidR="001E152C" w:rsidRPr="00361B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C3A71" w:rsidRPr="00361B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 районе</w:t>
            </w:r>
            <w:r w:rsidR="001E152C" w:rsidRPr="00361B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зем</w:t>
            </w:r>
            <w:r w:rsidR="00361B87" w:rsidRPr="00361B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ельных </w:t>
            </w:r>
            <w:r w:rsidR="001E152C" w:rsidRPr="00361B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участков с кадастровыми номерами </w:t>
            </w:r>
            <w:r w:rsidR="004C3A71" w:rsidRPr="00361B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51:20:0001305:35, 51:20:0001305:21, 51:20:0001305:10, 51:20:0001305:11</w:t>
            </w:r>
          </w:p>
        </w:tc>
      </w:tr>
      <w:tr w:rsidR="00ED0B84" w:rsidRPr="00E5030B" w14:paraId="58F14B36" w14:textId="77777777" w:rsidTr="00284574">
        <w:trPr>
          <w:trHeight w:val="402"/>
        </w:trPr>
        <w:tc>
          <w:tcPr>
            <w:tcW w:w="851" w:type="dxa"/>
            <w:vAlign w:val="center"/>
          </w:tcPr>
          <w:p w14:paraId="5531D0A0" w14:textId="77777777" w:rsidR="00ED0B84" w:rsidRPr="00DA2836" w:rsidRDefault="00ED0B84" w:rsidP="0028457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836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552" w:type="dxa"/>
            <w:vAlign w:val="center"/>
          </w:tcPr>
          <w:p w14:paraId="731D6250" w14:textId="77777777" w:rsidR="00ED0B84" w:rsidRPr="00DA2836" w:rsidRDefault="00ED0B84" w:rsidP="002845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836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 работ</w:t>
            </w:r>
          </w:p>
        </w:tc>
        <w:tc>
          <w:tcPr>
            <w:tcW w:w="6265" w:type="dxa"/>
            <w:vAlign w:val="center"/>
          </w:tcPr>
          <w:p w14:paraId="49518F3F" w14:textId="77777777" w:rsidR="00ED0B84" w:rsidRPr="00DA2836" w:rsidRDefault="00ED0B84" w:rsidP="004E0ED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836">
              <w:rPr>
                <w:rFonts w:ascii="Times New Roman" w:eastAsia="Times New Roman" w:hAnsi="Times New Roman" w:cs="Times New Roman"/>
                <w:sz w:val="24"/>
                <w:szCs w:val="24"/>
              </w:rPr>
              <w:t>АНО «Центр городского развития Мурманской области»</w:t>
            </w:r>
          </w:p>
        </w:tc>
      </w:tr>
      <w:tr w:rsidR="00ED0B84" w:rsidRPr="00E5030B" w14:paraId="7A74F7F7" w14:textId="77777777" w:rsidTr="00284574">
        <w:trPr>
          <w:trHeight w:val="394"/>
        </w:trPr>
        <w:tc>
          <w:tcPr>
            <w:tcW w:w="851" w:type="dxa"/>
            <w:vAlign w:val="center"/>
          </w:tcPr>
          <w:p w14:paraId="3BDF42F7" w14:textId="77777777" w:rsidR="00ED0B84" w:rsidRPr="00DA2836" w:rsidRDefault="00ED0B84" w:rsidP="0028457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836">
              <w:rPr>
                <w:rFonts w:ascii="Times New Roman" w:eastAsia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552" w:type="dxa"/>
            <w:vAlign w:val="center"/>
          </w:tcPr>
          <w:p w14:paraId="7F18CA3B" w14:textId="77777777" w:rsidR="00ED0B84" w:rsidRPr="00DA2836" w:rsidRDefault="00ED0B84" w:rsidP="002845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83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 работ</w:t>
            </w:r>
          </w:p>
        </w:tc>
        <w:tc>
          <w:tcPr>
            <w:tcW w:w="6265" w:type="dxa"/>
            <w:vAlign w:val="center"/>
          </w:tcPr>
          <w:p w14:paraId="751324BA" w14:textId="3FC7848A" w:rsidR="00ED0B84" w:rsidRPr="00DA2836" w:rsidRDefault="00ED0B84" w:rsidP="004E0ED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8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Определяется по итогам проведения </w:t>
            </w:r>
            <w:r w:rsidR="00394563" w:rsidRPr="00DA283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конкурсных процедур</w:t>
            </w:r>
            <w:r w:rsidR="007A7AB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0B84" w:rsidRPr="00E5030B" w14:paraId="30D922E8" w14:textId="77777777" w:rsidTr="00284574">
        <w:trPr>
          <w:trHeight w:val="693"/>
        </w:trPr>
        <w:tc>
          <w:tcPr>
            <w:tcW w:w="851" w:type="dxa"/>
            <w:vAlign w:val="center"/>
          </w:tcPr>
          <w:p w14:paraId="63CD3FAE" w14:textId="79B27A16" w:rsidR="00ED0B84" w:rsidRPr="00DA2836" w:rsidRDefault="00ED0B84" w:rsidP="0028457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83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361B8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DA283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vAlign w:val="center"/>
          </w:tcPr>
          <w:p w14:paraId="5410E986" w14:textId="77777777" w:rsidR="00ED0B84" w:rsidRPr="00DA2836" w:rsidRDefault="00ED0B84" w:rsidP="00284574">
            <w:pPr>
              <w:keepNext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28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Вид производства работ</w:t>
            </w:r>
          </w:p>
        </w:tc>
        <w:tc>
          <w:tcPr>
            <w:tcW w:w="6265" w:type="dxa"/>
            <w:vAlign w:val="center"/>
          </w:tcPr>
          <w:p w14:paraId="27DBA86D" w14:textId="19788784" w:rsidR="00ED0B84" w:rsidRPr="00DA2836" w:rsidRDefault="008C16A1" w:rsidP="004E0E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Инженерные изыскания</w:t>
            </w:r>
          </w:p>
        </w:tc>
      </w:tr>
      <w:tr w:rsidR="00ED0B84" w:rsidRPr="00E5030B" w14:paraId="5435F8D0" w14:textId="77777777" w:rsidTr="00A8722A">
        <w:trPr>
          <w:trHeight w:val="270"/>
        </w:trPr>
        <w:tc>
          <w:tcPr>
            <w:tcW w:w="851" w:type="dxa"/>
            <w:vAlign w:val="center"/>
          </w:tcPr>
          <w:p w14:paraId="3BD6EB54" w14:textId="2ECCE055" w:rsidR="00ED0B84" w:rsidRPr="00EB2ECA" w:rsidRDefault="00ED0B84" w:rsidP="0028457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2EC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361B8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EB2EC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vAlign w:val="center"/>
          </w:tcPr>
          <w:p w14:paraId="3F0EC7DD" w14:textId="77777777" w:rsidR="00ED0B84" w:rsidRPr="00EB2ECA" w:rsidRDefault="00ED0B84" w:rsidP="002845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 w:rsidRPr="00EB2ECA"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  <w:t>Этапы выполнения и состав работ</w:t>
            </w:r>
          </w:p>
        </w:tc>
        <w:tc>
          <w:tcPr>
            <w:tcW w:w="6265" w:type="dxa"/>
            <w:vAlign w:val="center"/>
          </w:tcPr>
          <w:p w14:paraId="18D4D88D" w14:textId="1ABFD3D5" w:rsidR="00C3504E" w:rsidRDefault="00C3504E" w:rsidP="004E0ED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Работы выполнить в один этап.</w:t>
            </w:r>
          </w:p>
          <w:p w14:paraId="77034A49" w14:textId="0EEF9932" w:rsidR="00EB2ECA" w:rsidRPr="00EB2ECA" w:rsidRDefault="00BA21A7" w:rsidP="004E0ED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1) </w:t>
            </w:r>
            <w:r w:rsidR="00EB2ECA" w:rsidRPr="00EB2E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Отчет по </w:t>
            </w:r>
            <w:r w:rsidR="008C16A1" w:rsidRPr="00EB2E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инженерно-геологически</w:t>
            </w:r>
            <w:r w:rsidR="00EB2ECA" w:rsidRPr="00EB2E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 w:rsidR="008C16A1" w:rsidRPr="00EB2E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изыскания</w:t>
            </w:r>
            <w:r w:rsidR="00EB2ECA" w:rsidRPr="00EB2E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3DF43F5" w14:textId="77777777" w:rsidR="00ED0B84" w:rsidRDefault="00BA21A7" w:rsidP="004E0ED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</w:t>
            </w:r>
            <w:r w:rsidR="00EB2ECA" w:rsidRPr="00EB2E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Отчет по инженерно-геодезическим изысканиям, включающий подеревную съемку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FE4B665" w14:textId="5E499311" w:rsidR="00BA21A7" w:rsidRPr="00EB2ECA" w:rsidRDefault="00BA21A7" w:rsidP="004E0ED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 Отчет по дендрологическим изысканиям.</w:t>
            </w:r>
          </w:p>
        </w:tc>
      </w:tr>
      <w:tr w:rsidR="00ED0B84" w:rsidRPr="00E5030B" w14:paraId="253AFBB7" w14:textId="77777777" w:rsidTr="00A8722A">
        <w:trPr>
          <w:trHeight w:val="255"/>
        </w:trPr>
        <w:tc>
          <w:tcPr>
            <w:tcW w:w="851" w:type="dxa"/>
            <w:shd w:val="clear" w:color="auto" w:fill="FFFFFF"/>
            <w:vAlign w:val="center"/>
          </w:tcPr>
          <w:p w14:paraId="2E396973" w14:textId="21672B60" w:rsidR="00ED0B84" w:rsidRPr="00FF6E97" w:rsidRDefault="00ED0B84" w:rsidP="0028457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 w:rsidRPr="00FF6E97"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  <w:t>1.</w:t>
            </w:r>
            <w:r w:rsidR="00361B87"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  <w:t>8</w:t>
            </w:r>
            <w:r w:rsidRPr="00FF6E97"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B8F251C" w14:textId="77777777" w:rsidR="00ED0B84" w:rsidRPr="00FF6E97" w:rsidRDefault="00ED0B84" w:rsidP="00284574">
            <w:pPr>
              <w:keepNext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F6E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Исходные данные  </w:t>
            </w:r>
          </w:p>
        </w:tc>
        <w:tc>
          <w:tcPr>
            <w:tcW w:w="6265" w:type="dxa"/>
            <w:vAlign w:val="center"/>
          </w:tcPr>
          <w:p w14:paraId="762FDCEA" w14:textId="6CA36541" w:rsidR="00ED0B84" w:rsidRPr="00E5030B" w:rsidRDefault="007861FD" w:rsidP="004E0EDA">
            <w:pPr>
              <w:tabs>
                <w:tab w:val="left" w:pos="268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F6E97">
              <w:rPr>
                <w:rFonts w:ascii="Times New Roman" w:eastAsia="Calibri" w:hAnsi="Times New Roman" w:cs="Times New Roman"/>
                <w:sz w:val="24"/>
                <w:szCs w:val="24"/>
              </w:rPr>
              <w:t>Ситуационный план</w:t>
            </w:r>
            <w:r w:rsidR="00ED0B84" w:rsidRPr="00FF6E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границей территории </w:t>
            </w:r>
            <w:r w:rsidR="004403AD">
              <w:rPr>
                <w:rFonts w:ascii="Times New Roman" w:eastAsia="Calibri" w:hAnsi="Times New Roman" w:cs="Times New Roman"/>
                <w:sz w:val="24"/>
                <w:szCs w:val="24"/>
              </w:rPr>
              <w:t>изыскани</w:t>
            </w:r>
            <w:r w:rsidR="00BF245F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1D33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(Приложение № 1 к </w:t>
            </w:r>
            <w:r w:rsidR="00E22319">
              <w:rPr>
                <w:rFonts w:ascii="Times New Roman" w:eastAsia="Calibri" w:hAnsi="Times New Roman" w:cs="Times New Roman"/>
                <w:sz w:val="24"/>
                <w:szCs w:val="24"/>
              </w:rPr>
              <w:t>Разделу 2 Описание предмета закупки</w:t>
            </w:r>
            <w:r w:rsidR="001D332A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  <w:r w:rsidRPr="00FF6E97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br/>
            </w:r>
            <w:r w:rsidR="00ED0B84" w:rsidRPr="00FF6E97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 самостоятельно</w:t>
            </w:r>
            <w:r w:rsidR="00FF6E97" w:rsidRPr="00FF6E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959C4" w:rsidRPr="00FF6E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согласовывает </w:t>
            </w:r>
            <w:r w:rsidR="00FF6E97" w:rsidRPr="00FF6E97">
              <w:rPr>
                <w:rFonts w:ascii="Times New Roman" w:eastAsia="Calibri" w:hAnsi="Times New Roman" w:cs="Times New Roman"/>
                <w:sz w:val="24"/>
                <w:szCs w:val="24"/>
              </w:rPr>
              <w:t>с ресурсоснабжающими организациями схему расположениям скважин.</w:t>
            </w:r>
          </w:p>
        </w:tc>
      </w:tr>
      <w:tr w:rsidR="00ED0B84" w:rsidRPr="00E5030B" w14:paraId="19FE23B9" w14:textId="77777777" w:rsidTr="00A8722A">
        <w:trPr>
          <w:trHeight w:val="255"/>
        </w:trPr>
        <w:tc>
          <w:tcPr>
            <w:tcW w:w="851" w:type="dxa"/>
            <w:shd w:val="clear" w:color="auto" w:fill="FFFFFF"/>
            <w:vAlign w:val="center"/>
          </w:tcPr>
          <w:p w14:paraId="62D754F3" w14:textId="5BD0231C" w:rsidR="00ED0B84" w:rsidRPr="00BA21A7" w:rsidRDefault="00ED0B84" w:rsidP="0028457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1A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361B8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BA21A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9E2D454" w14:textId="7D8ECD22" w:rsidR="00ED0B84" w:rsidRPr="00BA21A7" w:rsidRDefault="00ED0B84" w:rsidP="00284574">
            <w:pPr>
              <w:pStyle w:val="a3"/>
              <w:shd w:val="clear" w:color="auto" w:fill="FFFFFF"/>
              <w:autoSpaceDE w:val="0"/>
              <w:autoSpaceDN w:val="0"/>
              <w:spacing w:after="0" w:line="276" w:lineRule="auto"/>
              <w:ind w:left="0"/>
              <w:contextualSpacing w:val="0"/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  <w:lang w:eastAsia="ru-RU"/>
              </w:rPr>
            </w:pPr>
            <w:r w:rsidRPr="00BA21A7"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  <w:lang w:eastAsia="ru-RU"/>
              </w:rPr>
              <w:t>Особые условия производства работ</w:t>
            </w:r>
          </w:p>
          <w:p w14:paraId="0DF8837E" w14:textId="77777777" w:rsidR="00ED0B84" w:rsidRPr="00BA21A7" w:rsidRDefault="00ED0B84" w:rsidP="00284574">
            <w:pPr>
              <w:keepNext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</w:p>
        </w:tc>
        <w:tc>
          <w:tcPr>
            <w:tcW w:w="6265" w:type="dxa"/>
            <w:vAlign w:val="center"/>
          </w:tcPr>
          <w:p w14:paraId="11D93EAF" w14:textId="26B42965" w:rsidR="00ED0B84" w:rsidRPr="00BA21A7" w:rsidRDefault="007959C4" w:rsidP="004E0E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ED0B84" w:rsidRPr="00BA21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лиматический район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ED0B84" w:rsidRPr="00BA21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46851B" w14:textId="3FC05A9A" w:rsidR="00ED0B84" w:rsidRPr="00BA21A7" w:rsidRDefault="007959C4" w:rsidP="004E0E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ED0B84" w:rsidRPr="00BA21A7">
              <w:rPr>
                <w:rFonts w:ascii="Times New Roman" w:eastAsia="Times New Roman" w:hAnsi="Times New Roman" w:cs="Times New Roman"/>
                <w:sz w:val="24"/>
                <w:szCs w:val="24"/>
              </w:rPr>
              <w:t>неговой район - V (320 кг/кв.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A6D4C3A" w14:textId="1EABCC11" w:rsidR="00ED0B84" w:rsidRPr="00BA21A7" w:rsidRDefault="007959C4" w:rsidP="004E0E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D0B84" w:rsidRPr="00BA21A7">
              <w:rPr>
                <w:rFonts w:ascii="Times New Roman" w:eastAsia="Times New Roman" w:hAnsi="Times New Roman" w:cs="Times New Roman"/>
                <w:sz w:val="24"/>
                <w:szCs w:val="24"/>
              </w:rPr>
              <w:t>етровой район - IV (</w:t>
            </w:r>
            <w:r w:rsidR="00BA21A7" w:rsidRPr="00BA21A7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  <w:r w:rsidR="00ED0B84" w:rsidRPr="00BA21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кг/кв.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122ABA" w14:textId="19E26E3D" w:rsidR="00ED0B84" w:rsidRPr="00BA21A7" w:rsidRDefault="007959C4" w:rsidP="004E0E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ED0B84" w:rsidRPr="00BA21A7">
              <w:rPr>
                <w:rFonts w:ascii="Times New Roman" w:eastAsia="Times New Roman" w:hAnsi="Times New Roman" w:cs="Times New Roman"/>
                <w:sz w:val="24"/>
                <w:szCs w:val="24"/>
              </w:rPr>
              <w:t>тепень сейсмической опасности в баллах MSK-64, по ОСР-97 (A, B, C) – 0, 6, 7.</w:t>
            </w:r>
          </w:p>
        </w:tc>
      </w:tr>
      <w:tr w:rsidR="00ED0B84" w:rsidRPr="00E5030B" w14:paraId="1BE43CAD" w14:textId="77777777" w:rsidTr="00A8722A">
        <w:trPr>
          <w:trHeight w:val="255"/>
        </w:trPr>
        <w:tc>
          <w:tcPr>
            <w:tcW w:w="851" w:type="dxa"/>
            <w:shd w:val="clear" w:color="auto" w:fill="FFFFFF"/>
            <w:vAlign w:val="center"/>
          </w:tcPr>
          <w:p w14:paraId="45AD3750" w14:textId="577102EE" w:rsidR="00ED0B84" w:rsidRPr="004A7AFF" w:rsidRDefault="00ED0B84" w:rsidP="0028457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AFF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 w:rsidR="00361B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4A7A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12FE05D" w14:textId="77777777" w:rsidR="00ED0B84" w:rsidRPr="004A7AFF" w:rsidRDefault="00ED0B84" w:rsidP="00284574">
            <w:pPr>
              <w:keepNext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bookmarkStart w:id="1" w:name="_Toc347664160"/>
            <w:r w:rsidRPr="004A7AFF"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  <w:t>Грани</w:t>
            </w:r>
            <w:r w:rsidRPr="004A7A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цы и площадь </w:t>
            </w:r>
            <w:bookmarkEnd w:id="1"/>
            <w:r w:rsidRPr="004A7A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выполнения работ</w:t>
            </w:r>
          </w:p>
        </w:tc>
        <w:tc>
          <w:tcPr>
            <w:tcW w:w="6265" w:type="dxa"/>
            <w:vAlign w:val="center"/>
          </w:tcPr>
          <w:p w14:paraId="44BF23A1" w14:textId="233A2785" w:rsidR="00ED0B84" w:rsidRPr="00893015" w:rsidRDefault="00ED0B84" w:rsidP="004E0E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9301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Территория </w:t>
            </w:r>
            <w:r w:rsidR="00C615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благоустройства</w:t>
            </w:r>
            <w:r w:rsidRPr="00893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зем</w:t>
            </w:r>
            <w:r w:rsidR="00436A25" w:rsidRPr="00893015">
              <w:rPr>
                <w:rFonts w:ascii="Times New Roman" w:eastAsia="Times New Roman" w:hAnsi="Times New Roman" w:cs="Times New Roman"/>
                <w:sz w:val="24"/>
                <w:szCs w:val="24"/>
              </w:rPr>
              <w:t>ельны</w:t>
            </w:r>
            <w:r w:rsidR="00361B8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436A25" w:rsidRPr="00893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</w:t>
            </w:r>
            <w:r w:rsidR="00361B87"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  <w:r w:rsidR="00436A25" w:rsidRPr="00893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="003F095A">
              <w:rPr>
                <w:rFonts w:ascii="Times New Roman" w:eastAsia="Times New Roman" w:hAnsi="Times New Roman" w:cs="Times New Roman"/>
                <w:sz w:val="24"/>
                <w:szCs w:val="24"/>
              </w:rPr>
              <w:t>15,6</w:t>
            </w:r>
            <w:r w:rsidR="00893015" w:rsidRPr="008930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</w:t>
            </w:r>
            <w:r w:rsidR="00436A25" w:rsidRPr="008930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3C6BB24" w14:textId="2A2DBB2A" w:rsidR="00ED0B84" w:rsidRPr="004A7AFF" w:rsidRDefault="00ED0B84" w:rsidP="004E0E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A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Границы территории </w:t>
            </w:r>
            <w:r w:rsidRPr="004A7AFF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уточни</w:t>
            </w:r>
            <w:r w:rsidR="00436A25" w:rsidRPr="004A7AFF">
              <w:rPr>
                <w:rFonts w:ascii="Times New Roman" w:eastAsia="Times New Roman" w:hAnsi="Times New Roman" w:cs="Times New Roman"/>
                <w:sz w:val="24"/>
                <w:szCs w:val="24"/>
              </w:rPr>
              <w:t>ть согласно ситуационному плану.</w:t>
            </w:r>
          </w:p>
          <w:p w14:paraId="4D74FB94" w14:textId="02410399" w:rsidR="00ED0B84" w:rsidRPr="007A7ABE" w:rsidRDefault="00ED0B84" w:rsidP="007A7ABE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D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Сведения о современном состоянии, использовании и характеристиках рельефа территории, на котор</w:t>
            </w:r>
            <w:r w:rsidR="00B303FB" w:rsidRPr="006C3D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</w:t>
            </w:r>
            <w:r w:rsidRPr="006C3D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планируются работы:</w:t>
            </w:r>
            <w:r w:rsidR="007A7A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A7A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C3D5B">
              <w:rPr>
                <w:rFonts w:ascii="Times New Roman" w:hAnsi="Times New Roman" w:cs="Times New Roman"/>
                <w:sz w:val="24"/>
                <w:szCs w:val="24"/>
              </w:rPr>
              <w:t>ерритория</w:t>
            </w:r>
            <w:r w:rsidR="006C3D5B" w:rsidRPr="006C3D5B">
              <w:rPr>
                <w:rFonts w:ascii="Times New Roman" w:hAnsi="Times New Roman" w:cs="Times New Roman"/>
                <w:sz w:val="24"/>
                <w:szCs w:val="24"/>
              </w:rPr>
              <w:t xml:space="preserve"> объекта</w:t>
            </w:r>
            <w:r w:rsidRPr="006C3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5F5" w:rsidRPr="005355F5">
              <w:rPr>
                <w:rFonts w:ascii="Times New Roman" w:hAnsi="Times New Roman" w:cs="Times New Roman"/>
                <w:sz w:val="24"/>
                <w:szCs w:val="24"/>
              </w:rPr>
              <w:t>расположена в 305 микрорайоне г. Мурманска</w:t>
            </w:r>
            <w:r w:rsidR="00A4625F">
              <w:rPr>
                <w:rFonts w:ascii="Times New Roman" w:hAnsi="Times New Roman" w:cs="Times New Roman"/>
                <w:sz w:val="24"/>
                <w:szCs w:val="24"/>
              </w:rPr>
              <w:t>, дворовая территория.</w:t>
            </w:r>
          </w:p>
        </w:tc>
      </w:tr>
      <w:tr w:rsidR="00ED0B84" w:rsidRPr="003F5510" w14:paraId="79616520" w14:textId="77777777" w:rsidTr="00A8722A">
        <w:trPr>
          <w:trHeight w:val="1274"/>
        </w:trPr>
        <w:tc>
          <w:tcPr>
            <w:tcW w:w="851" w:type="dxa"/>
            <w:vAlign w:val="center"/>
          </w:tcPr>
          <w:p w14:paraId="1DF87F82" w14:textId="459B8997" w:rsidR="00ED0B84" w:rsidRPr="003F5510" w:rsidRDefault="00ED0B84" w:rsidP="0028457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55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361B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F55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vAlign w:val="center"/>
          </w:tcPr>
          <w:p w14:paraId="61405CB7" w14:textId="77777777" w:rsidR="00ED0B84" w:rsidRPr="003F5510" w:rsidRDefault="00ED0B84" w:rsidP="00284574">
            <w:pPr>
              <w:keepNext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F55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Планировочные ограничения, существующие зоны с особыми условиями использования территории (ЗОУИТ)  </w:t>
            </w:r>
          </w:p>
        </w:tc>
        <w:tc>
          <w:tcPr>
            <w:tcW w:w="6265" w:type="dxa"/>
            <w:vAlign w:val="center"/>
          </w:tcPr>
          <w:p w14:paraId="7D31C50C" w14:textId="643489D5" w:rsidR="00ED0B84" w:rsidRPr="003F5510" w:rsidRDefault="00ED0B84" w:rsidP="004E0ED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F5510">
              <w:rPr>
                <w:rFonts w:ascii="Times New Roman" w:eastAsia="Calibri" w:hAnsi="Times New Roman" w:cs="Times New Roman"/>
                <w:sz w:val="24"/>
                <w:szCs w:val="24"/>
              </w:rPr>
              <w:t>Уточнить пр</w:t>
            </w:r>
            <w:r w:rsidR="001E21A5" w:rsidRPr="003F5510">
              <w:rPr>
                <w:rFonts w:ascii="Times New Roman" w:eastAsia="Calibri" w:hAnsi="Times New Roman" w:cs="Times New Roman"/>
                <w:sz w:val="24"/>
                <w:szCs w:val="24"/>
              </w:rPr>
              <w:t>и проведении изысканий</w:t>
            </w:r>
            <w:r w:rsidR="007A7AB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ED0B84" w:rsidRPr="00E5030B" w14:paraId="6B991FAF" w14:textId="77777777" w:rsidTr="00A8722A">
        <w:trPr>
          <w:trHeight w:val="532"/>
        </w:trPr>
        <w:tc>
          <w:tcPr>
            <w:tcW w:w="851" w:type="dxa"/>
            <w:vAlign w:val="center"/>
          </w:tcPr>
          <w:p w14:paraId="78BA0924" w14:textId="6D75E0D1" w:rsidR="00ED0B84" w:rsidRPr="006370E3" w:rsidRDefault="00ED0B84" w:rsidP="0028457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 w:rsidR="00361B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vAlign w:val="center"/>
          </w:tcPr>
          <w:p w14:paraId="13FDB23A" w14:textId="77777777" w:rsidR="00ED0B84" w:rsidRPr="006370E3" w:rsidRDefault="00ED0B84" w:rsidP="00284574">
            <w:pPr>
              <w:keepNext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 w:rsidRPr="006370E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Основные цели выполнения </w:t>
            </w:r>
            <w:r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6265" w:type="dxa"/>
            <w:shd w:val="clear" w:color="auto" w:fill="FFFFFF"/>
            <w:vAlign w:val="center"/>
          </w:tcPr>
          <w:p w14:paraId="2DE075E1" w14:textId="77777777" w:rsidR="00ED0B84" w:rsidRDefault="00ED0B84" w:rsidP="004E0EDA">
            <w:pPr>
              <w:spacing w:after="0" w:line="276" w:lineRule="auto"/>
              <w:ind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комплекта документации</w:t>
            </w:r>
            <w:r w:rsidR="006370E3"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инженерным изысканиям </w:t>
            </w:r>
            <w:r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>в об</w:t>
            </w:r>
            <w:r w:rsidR="009D5F46"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>ъемах</w:t>
            </w:r>
            <w:r w:rsidR="00361B8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D5F46"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необходимых и достаточных</w:t>
            </w:r>
            <w:r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</w:t>
            </w:r>
            <w:r w:rsidR="006370E3"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дальнейшей разработки ПСД.</w:t>
            </w:r>
            <w:r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6AB1033" w14:textId="59D37B9C" w:rsidR="008B26DA" w:rsidRPr="006370E3" w:rsidRDefault="008B26DA" w:rsidP="008B26DA">
            <w:pPr>
              <w:spacing w:after="0" w:line="276" w:lineRule="auto"/>
              <w:ind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6DA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выполнения изыскательских работ определить опасные природные процессы, влияющие на объект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благоустройства</w:t>
            </w:r>
            <w:r w:rsidRPr="008B26DA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26DA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просадочность грунтов.</w:t>
            </w:r>
          </w:p>
        </w:tc>
      </w:tr>
      <w:tr w:rsidR="00ED0B84" w:rsidRPr="00E5030B" w14:paraId="72735147" w14:textId="77777777" w:rsidTr="00A8722A">
        <w:trPr>
          <w:trHeight w:val="285"/>
        </w:trPr>
        <w:tc>
          <w:tcPr>
            <w:tcW w:w="851" w:type="dxa"/>
            <w:vAlign w:val="center"/>
          </w:tcPr>
          <w:p w14:paraId="6C616E63" w14:textId="23C08AB5" w:rsidR="00ED0B84" w:rsidRPr="00A57AB6" w:rsidRDefault="00ED0B84" w:rsidP="0028457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AB6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  <w:r w:rsidR="00361B8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C16A1" w:rsidRPr="00A57AB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0D4C8DE" w14:textId="77777777" w:rsidR="00ED0B84" w:rsidRPr="00A57AB6" w:rsidRDefault="00ED0B84" w:rsidP="0028457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E2AE50F" w14:textId="77777777" w:rsidR="00ED0B84" w:rsidRPr="00A57AB6" w:rsidRDefault="00ED0B84" w:rsidP="002845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A57AB6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Законодательная, нормативная и правовая база</w:t>
            </w:r>
          </w:p>
        </w:tc>
        <w:tc>
          <w:tcPr>
            <w:tcW w:w="6265" w:type="dxa"/>
            <w:vAlign w:val="center"/>
          </w:tcPr>
          <w:p w14:paraId="6E9E64A3" w14:textId="77777777" w:rsidR="00361B87" w:rsidRPr="00361B87" w:rsidRDefault="00361B87" w:rsidP="00361B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  <w:t xml:space="preserve"> Градостроительный кодекс Российской Федерации;</w:t>
            </w:r>
          </w:p>
          <w:p w14:paraId="4D87C6BD" w14:textId="77777777" w:rsidR="00361B87" w:rsidRPr="00361B87" w:rsidRDefault="00361B87" w:rsidP="00361B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2.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  <w:t>Земельный кодекс Российской Федерации;</w:t>
            </w:r>
          </w:p>
          <w:p w14:paraId="6CE00E82" w14:textId="77777777" w:rsidR="00361B87" w:rsidRPr="00361B87" w:rsidRDefault="00361B87" w:rsidP="00361B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3. Постановление Правительства РФ от 27.11.2014 № 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собственности»;</w:t>
            </w:r>
          </w:p>
          <w:p w14:paraId="6A9986DD" w14:textId="77777777" w:rsidR="00361B87" w:rsidRPr="00361B87" w:rsidRDefault="00361B87" w:rsidP="00361B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4. Постановление Правительства РФ от 19.01.2006 № 20 «Об инженерных изысканиях для подготовки проектной документации, строительства, реконструкции объектов капитального строительства»;</w:t>
            </w:r>
          </w:p>
          <w:p w14:paraId="1ED7AD05" w14:textId="01B44A6E" w:rsidR="00361B87" w:rsidRPr="00361B87" w:rsidRDefault="00361B87" w:rsidP="00361B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5. Приказ Минрегиона РФ от 30.12.2009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(в ред. от 14.11.2011 г.)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;</w:t>
            </w:r>
          </w:p>
          <w:p w14:paraId="53155F66" w14:textId="3449FB37" w:rsidR="00361B87" w:rsidRPr="00361B87" w:rsidRDefault="00361B87" w:rsidP="00361B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6.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  <w:t>СП 11-104-97. Инженерно-геодезические изыскания для строительства;</w:t>
            </w:r>
          </w:p>
          <w:p w14:paraId="75F9A9F0" w14:textId="4655F057" w:rsidR="00361B87" w:rsidRPr="00361B87" w:rsidRDefault="00361B87" w:rsidP="00361B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7.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  <w:t xml:space="preserve">СП 47.13330.2016. Свод правил. Инженерные изыскания для строительства. Основные положения. Актуализированная редакция СНиП </w:t>
            </w:r>
            <w:r w:rsidRPr="006E43B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11-02-96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(утвержден и введен в действие Приказом Минстроя России от 30.12.2016 № 1033/пр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 ред. от 30.12.2020 г.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);</w:t>
            </w:r>
          </w:p>
          <w:p w14:paraId="05F94CE2" w14:textId="77777777" w:rsidR="00361B87" w:rsidRPr="00361B87" w:rsidRDefault="00361B87" w:rsidP="00361B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8.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  <w:t xml:space="preserve">СП 11-105-97. Инженерно-геологические изыскания для строительства. Часть I. Общие правила производства 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работ (одобрен Письмом Госстроя РФ от 14.10.1997 № 9-4/116);</w:t>
            </w:r>
          </w:p>
          <w:p w14:paraId="6FF14F94" w14:textId="7090B4DB" w:rsidR="00361B87" w:rsidRPr="00361B87" w:rsidRDefault="00361B87" w:rsidP="00361B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9.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  <w:t>СП 22.13330.2016. Свод правил. Основания зданий и сооружений. Актуализированная редакция СНиП 2.02.01-83* (утвержден Приказом Минстроя России от 16.12.2016 № 970/пр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 ред. от 07.1</w:t>
            </w:r>
            <w:r w:rsidR="007F6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2.2023 г.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);</w:t>
            </w:r>
          </w:p>
          <w:p w14:paraId="2A57D3F4" w14:textId="3347A8B3" w:rsidR="00361B87" w:rsidRPr="00361B87" w:rsidRDefault="00361B87" w:rsidP="00361B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="007F6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  <w:t xml:space="preserve"> ГОСТ 21.302-20</w:t>
            </w:r>
            <w:r w:rsidR="007F6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21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 Система проектной документации для строительства. Условные графические обозначения в документации по инженерно-геологическим изысканиям (введен в действие Приказом </w:t>
            </w:r>
            <w:r w:rsidR="007F6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Федерального агентства по техническому регулированию и метрологии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от </w:t>
            </w:r>
            <w:r w:rsidR="007F6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07.12.2021 г.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№ </w:t>
            </w:r>
            <w:r w:rsidR="007F6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1722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-ст);</w:t>
            </w:r>
          </w:p>
          <w:p w14:paraId="066AEE0B" w14:textId="2FA64945" w:rsidR="00361B87" w:rsidRPr="00361B87" w:rsidRDefault="00361B87" w:rsidP="00361B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="007F6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 ГОСТ 12071-2014. Межгосударственный стандарт. Грунты. Отбор, упаковка, транспортирование и хранение образцов (введен в действие Приказом Росстандарта от 12.12.2014 № 2023-ст);</w:t>
            </w:r>
          </w:p>
          <w:p w14:paraId="0FF1B31E" w14:textId="66EF2682" w:rsidR="007F6167" w:rsidRDefault="00361B87" w:rsidP="007F616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="007F6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="007F6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7F6167" w:rsidRPr="007F6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СП 317.1325800.2017. Свод правил. Инженерно-геодезические изыскания для строительства. Общие правила производства работ</w:t>
            </w:r>
            <w:r w:rsidR="007F6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7F6167" w:rsidRPr="007F6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(утв. и введен в действие Приказом Минстроя России от 22.12.2017 N 1702/пр) (ред. от 30.05.2022)</w:t>
            </w:r>
            <w:r w:rsidR="00EB533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;</w:t>
            </w:r>
          </w:p>
          <w:p w14:paraId="7FA52B27" w14:textId="3F0CCAC2" w:rsidR="00EB533F" w:rsidRPr="007F6167" w:rsidRDefault="00EB533F" w:rsidP="007F616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13. СП 446.13330.2018. Свод правил. Инженерно-геологические изыскания для строительства. Общие правила производства работ (утв.</w:t>
            </w:r>
            <w:r w:rsidRPr="00EB533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Приказом Министерства строительства и жилищно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EB533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коммунального хозяйства Российской Федерации от 5 июня 2019 г. № 329/пр и введен в действие с 6 декабря 2019 г.);</w:t>
            </w:r>
          </w:p>
          <w:p w14:paraId="27782395" w14:textId="0BB134E9" w:rsidR="00361B87" w:rsidRPr="00361B87" w:rsidRDefault="00361B87" w:rsidP="00361B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="00EB533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 Постановление администрации города Мурманска от 28.05.2012</w:t>
            </w:r>
            <w:r w:rsidR="007F61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г.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№ 1122 «О предоставлении сведений по инженерным изысканиям для формирования информационной системы обеспечения градостроительной деятельности на территории муниципального образования город Мурманск»;</w:t>
            </w:r>
          </w:p>
          <w:p w14:paraId="46F9D921" w14:textId="590A3FEF" w:rsidR="00361B87" w:rsidRPr="00361B87" w:rsidRDefault="00361B87" w:rsidP="00361B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="00EB533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 Постановление администрации города Мурманска от 28.06.2012 № 1421 «Об утверждении административного регламента предоставления муниципальной услуги «Предоставление сведений информационной системы обеспечения градостроительной деятельности на территории муниципального образования город Мурманск» (далее – Постановление № 1421).</w:t>
            </w:r>
          </w:p>
          <w:p w14:paraId="5613F33F" w14:textId="77777777" w:rsidR="007F6167" w:rsidRDefault="007F6167" w:rsidP="00361B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14:paraId="3EA24664" w14:textId="03726186" w:rsidR="00ED0B84" w:rsidRPr="00A57AB6" w:rsidRDefault="00361B87" w:rsidP="00361B8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61B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Принятая система координат и высот - МСК51 (Система высот Балтийская)</w:t>
            </w:r>
          </w:p>
        </w:tc>
      </w:tr>
      <w:tr w:rsidR="00ED0B84" w:rsidRPr="00A57AB6" w14:paraId="7C82E2B6" w14:textId="77777777" w:rsidTr="00A8722A">
        <w:trPr>
          <w:trHeight w:val="275"/>
        </w:trPr>
        <w:tc>
          <w:tcPr>
            <w:tcW w:w="9668" w:type="dxa"/>
            <w:gridSpan w:val="3"/>
            <w:vAlign w:val="center"/>
          </w:tcPr>
          <w:p w14:paraId="508AEBBF" w14:textId="6D7112F4" w:rsidR="00ED0B84" w:rsidRPr="00A57AB6" w:rsidRDefault="00FC1277" w:rsidP="004E0ED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7A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 w:rsidR="00ED0B84" w:rsidRPr="00A57A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.ОСНОВНЫЕ ТРЕБОВАНИЯ К </w:t>
            </w:r>
            <w:r w:rsidRPr="00A57A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ИНЖЕНЕРНЫМ ИЗЫСКАНИЯМ</w:t>
            </w:r>
          </w:p>
        </w:tc>
      </w:tr>
      <w:tr w:rsidR="00ED0B84" w:rsidRPr="00E5030B" w14:paraId="7AC663C7" w14:textId="77777777" w:rsidTr="00A8722A">
        <w:trPr>
          <w:trHeight w:val="195"/>
        </w:trPr>
        <w:tc>
          <w:tcPr>
            <w:tcW w:w="851" w:type="dxa"/>
            <w:vAlign w:val="center"/>
          </w:tcPr>
          <w:p w14:paraId="444068A3" w14:textId="2A9A6515" w:rsidR="00ED0B84" w:rsidRPr="006370E3" w:rsidRDefault="00FC1277" w:rsidP="0028457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D0B84"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552" w:type="dxa"/>
            <w:vAlign w:val="center"/>
          </w:tcPr>
          <w:p w14:paraId="75FB0D41" w14:textId="77777777" w:rsidR="00ED0B84" w:rsidRPr="006370E3" w:rsidRDefault="00ED0B84" w:rsidP="0028457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Инженерные изыскания</w:t>
            </w:r>
          </w:p>
        </w:tc>
        <w:tc>
          <w:tcPr>
            <w:tcW w:w="6265" w:type="dxa"/>
            <w:vAlign w:val="center"/>
          </w:tcPr>
          <w:p w14:paraId="3B3860DD" w14:textId="015D4171" w:rsidR="00ED0B84" w:rsidRPr="006370E3" w:rsidRDefault="00F0239B" w:rsidP="004E0E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инженерных</w:t>
            </w:r>
            <w:r w:rsidR="00ED0B84"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изысканий:</w:t>
            </w:r>
          </w:p>
          <w:p w14:paraId="0AADC412" w14:textId="1DB3EB07" w:rsidR="00A57AB6" w:rsidRPr="006370E3" w:rsidRDefault="00A57AB6" w:rsidP="004E0ED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70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 Инженерно-геологические изыскания.</w:t>
            </w:r>
          </w:p>
          <w:p w14:paraId="47478C3A" w14:textId="3285B542" w:rsidR="00A57AB6" w:rsidRPr="006370E3" w:rsidRDefault="00A57AB6" w:rsidP="004E0ED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70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 Инженерно-геодезические изыскания, включающие подеревную съемку</w:t>
            </w:r>
            <w:r w:rsidR="004403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площади </w:t>
            </w:r>
            <w:r w:rsidR="003F09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15,6</w:t>
            </w:r>
            <w:r w:rsidR="004403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Га</w:t>
            </w:r>
            <w:r w:rsidRPr="006370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D51A76E" w14:textId="48F51DD0" w:rsidR="00A57AB6" w:rsidRPr="006370E3" w:rsidRDefault="00A57AB6" w:rsidP="004E0E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70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 Дендрологическим изыскания</w:t>
            </w:r>
            <w:r w:rsidR="004403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площади 1</w:t>
            </w:r>
            <w:r w:rsidR="003F09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5,6</w:t>
            </w:r>
            <w:r w:rsidR="004403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Га</w:t>
            </w:r>
            <w:r w:rsidRPr="006370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B92DE33" w14:textId="3BB04BD4" w:rsidR="00ED0B84" w:rsidRDefault="00C61544" w:rsidP="004E0ED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Изыскания в</w:t>
            </w:r>
            <w:r w:rsidR="00ED0B84" w:rsidRPr="006370E3">
              <w:rPr>
                <w:rFonts w:ascii="Times New Roman" w:eastAsia="Calibri" w:hAnsi="Times New Roman" w:cs="Times New Roman"/>
                <w:sz w:val="24"/>
                <w:szCs w:val="24"/>
              </w:rPr>
              <w:t>ыполняются Подрядчиком самостоятельно, согласно действующему законодательству РФ, нормам и правилам РФ</w:t>
            </w:r>
            <w:r w:rsidR="00726947" w:rsidRPr="006370E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A8EBA29" w14:textId="77777777" w:rsidR="00A57704" w:rsidRDefault="00F0239B" w:rsidP="00F0239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F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Разработать программы инженерных изысканий </w:t>
            </w:r>
            <w:r w:rsidR="00256F4B" w:rsidRPr="00256F4B">
              <w:rPr>
                <w:rFonts w:ascii="Times New Roman" w:eastAsia="Calibri" w:hAnsi="Times New Roman" w:cs="Times New Roman"/>
                <w:sz w:val="24"/>
                <w:szCs w:val="24"/>
              </w:rPr>
              <w:t>на основании</w:t>
            </w:r>
            <w:r w:rsidRPr="00256F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СП 47.13330.2016, СП 11-104-97, СП 11-105-97 и др</w:t>
            </w:r>
            <w:r w:rsidR="00256F4B" w:rsidRPr="00256F4B">
              <w:rPr>
                <w:rFonts w:ascii="Times New Roman" w:eastAsia="Calibri" w:hAnsi="Times New Roman" w:cs="Times New Roman"/>
                <w:sz w:val="24"/>
                <w:szCs w:val="24"/>
              </w:rPr>
              <w:t>. в объеме достаточно</w:t>
            </w:r>
            <w:r w:rsidR="00E175E7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256F4B" w:rsidRPr="00256F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</w:t>
            </w:r>
            <w:r w:rsidR="00E175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выполнения работ по </w:t>
            </w:r>
            <w:r w:rsidR="00256F4B" w:rsidRPr="00256F4B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</w:t>
            </w:r>
            <w:r w:rsidR="00E175E7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256F4B">
              <w:rPr>
                <w:rFonts w:ascii="Times New Roman" w:eastAsia="Calibri" w:hAnsi="Times New Roman" w:cs="Times New Roman"/>
                <w:sz w:val="24"/>
                <w:szCs w:val="24"/>
              </w:rPr>
              <w:t>. Программы инженерных изысканий предоставить Заказчику на утверждение.</w:t>
            </w:r>
          </w:p>
          <w:p w14:paraId="300DA549" w14:textId="77777777" w:rsidR="008B26DA" w:rsidRPr="008B26DA" w:rsidRDefault="008B26DA" w:rsidP="008B26D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6DA">
              <w:rPr>
                <w:rFonts w:ascii="Times New Roman" w:eastAsia="Calibri" w:hAnsi="Times New Roman" w:cs="Times New Roman"/>
                <w:sz w:val="24"/>
                <w:szCs w:val="24"/>
              </w:rPr>
              <w:t>Предусмотреть получение в министерстве имущественных отношений Мурманской области разрешения на использование земель или земельного участка, государственная собственность на которые не разграничена, расположенных на территории муниципального образования город Мурманск, без предоставления земельных участков и установления сервитута (при необходимости).</w:t>
            </w:r>
          </w:p>
          <w:p w14:paraId="54206B6F" w14:textId="168ABECF" w:rsidR="008B26DA" w:rsidRPr="002138C1" w:rsidRDefault="008B26DA" w:rsidP="008B26D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6DA">
              <w:rPr>
                <w:rFonts w:ascii="Times New Roman" w:eastAsia="Calibri" w:hAnsi="Times New Roman" w:cs="Times New Roman"/>
                <w:sz w:val="24"/>
                <w:szCs w:val="24"/>
              </w:rPr>
              <w:t>При выполнении инженерных изысканий применять средства измерений, прошедшие в соответствии с законодательством Российской Федерации метрологическую поверку (калибровку) или аттестацию.</w:t>
            </w:r>
          </w:p>
        </w:tc>
      </w:tr>
      <w:tr w:rsidR="00A57704" w:rsidRPr="00E5030B" w14:paraId="328489D7" w14:textId="77777777" w:rsidTr="00A8722A">
        <w:trPr>
          <w:trHeight w:val="195"/>
        </w:trPr>
        <w:tc>
          <w:tcPr>
            <w:tcW w:w="851" w:type="dxa"/>
            <w:vAlign w:val="center"/>
          </w:tcPr>
          <w:p w14:paraId="687E1FC1" w14:textId="2B69A387" w:rsidR="00A57704" w:rsidRPr="006370E3" w:rsidRDefault="00A57704" w:rsidP="0028457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552" w:type="dxa"/>
            <w:vAlign w:val="center"/>
          </w:tcPr>
          <w:p w14:paraId="49951DEF" w14:textId="41C6C87F" w:rsidR="00A57704" w:rsidRPr="006370E3" w:rsidRDefault="00A57704" w:rsidP="0028457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Инженерно-геодезические изыскания</w:t>
            </w:r>
          </w:p>
        </w:tc>
        <w:tc>
          <w:tcPr>
            <w:tcW w:w="6265" w:type="dxa"/>
            <w:vAlign w:val="center"/>
          </w:tcPr>
          <w:p w14:paraId="5546F367" w14:textId="2BA710DF" w:rsidR="00A57704" w:rsidRPr="00A57704" w:rsidRDefault="00A57704" w:rsidP="00A5770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704">
              <w:rPr>
                <w:rFonts w:ascii="Times New Roman" w:eastAsia="Calibri" w:hAnsi="Times New Roman" w:cs="Times New Roman"/>
                <w:sz w:val="24"/>
                <w:szCs w:val="24"/>
              </w:rPr>
              <w:t>Инженерно-геодезические изыскания (ИГ</w:t>
            </w:r>
            <w:r w:rsidR="00361B8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A57704">
              <w:rPr>
                <w:rFonts w:ascii="Times New Roman" w:eastAsia="Calibri" w:hAnsi="Times New Roman" w:cs="Times New Roman"/>
                <w:sz w:val="24"/>
                <w:szCs w:val="24"/>
              </w:rPr>
              <w:t>И)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выполнить </w:t>
            </w:r>
            <w:r w:rsidR="00E175E7">
              <w:rPr>
                <w:rFonts w:ascii="Times New Roman" w:eastAsia="Calibri" w:hAnsi="Times New Roman" w:cs="Times New Roman"/>
                <w:sz w:val="24"/>
                <w:szCs w:val="24"/>
              </w:rPr>
              <w:t>на основании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требовани</w:t>
            </w:r>
            <w:r w:rsidR="00E175E7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 47.13330.2016, СП 317.1325800.2017 и СП 11-104-97 ч.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A577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="00E175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объеме достаточном для выполнения работ по благоустройству.</w:t>
            </w:r>
          </w:p>
          <w:p w14:paraId="1DF4A35E" w14:textId="433EF47B" w:rsidR="00A57704" w:rsidRDefault="00A57704" w:rsidP="00A5770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</w:t>
            </w:r>
            <w:r w:rsidR="00361B87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должны обеспечивать получение топографо-геодезических материалов и данных о ситуации и рельефе местности, существующих зданиях и сооружениях (наземных и подземных), необходимых для комплексной оценки природных и техногенных условий территории и обоснования проектных решений.</w:t>
            </w:r>
          </w:p>
          <w:p w14:paraId="191C8901" w14:textId="0AB3FEF2" w:rsidR="00A57704" w:rsidRDefault="00A57704" w:rsidP="00A5770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изысканий: </w:t>
            </w:r>
            <w:r w:rsidR="003F095A">
              <w:rPr>
                <w:rFonts w:ascii="Times New Roman" w:eastAsia="Times New Roman" w:hAnsi="Times New Roman" w:cs="Times New Roman"/>
                <w:sz w:val="24"/>
                <w:szCs w:val="24"/>
              </w:rPr>
              <w:t>15,6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Га.</w:t>
            </w:r>
          </w:p>
          <w:p w14:paraId="0098E5C0" w14:textId="77777777" w:rsidR="00A57704" w:rsidRDefault="00A57704" w:rsidP="00A5770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работ должен включать:</w:t>
            </w:r>
          </w:p>
          <w:p w14:paraId="44FEBCB4" w14:textId="529635B8" w:rsidR="00A57704" w:rsidRDefault="00A57704" w:rsidP="00A5770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7F6167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опографическую съемку в границах работ, указанных в Приложении 1 к данному ТЗ, </w:t>
            </w:r>
            <w:r w:rsidR="002138C1">
              <w:rPr>
                <w:rFonts w:ascii="Times New Roman" w:eastAsia="Times New Roman" w:hAnsi="Times New Roman" w:cs="Times New Roman"/>
                <w:sz w:val="24"/>
                <w:szCs w:val="24"/>
              </w:rPr>
              <w:t>в масштабе 1:500 с сечением рельефа 1 м</w:t>
            </w:r>
            <w:r w:rsidR="007F61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7E64775E" w14:textId="2AF54E5C" w:rsidR="002138C1" w:rsidRDefault="002138C1" w:rsidP="00A5770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7F616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огласование достоверности съемки коммуникаций с их балансодержателями, или службой эксплуатации, или иной уполномоченной службой</w:t>
            </w:r>
            <w:r w:rsidR="007F61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43DBE237" w14:textId="6F544EF1" w:rsidR="002A1145" w:rsidRDefault="002A1145" w:rsidP="00A5770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7F616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одеревную съемку.</w:t>
            </w:r>
          </w:p>
          <w:p w14:paraId="78AA2619" w14:textId="7BCBD133" w:rsidR="002138C1" w:rsidRDefault="002138C1" w:rsidP="00A5770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Нанести все границы согласно публичной кадастровой карты.</w:t>
            </w:r>
          </w:p>
        </w:tc>
      </w:tr>
      <w:tr w:rsidR="002138C1" w:rsidRPr="00E5030B" w14:paraId="0338EA16" w14:textId="77777777" w:rsidTr="00A8722A">
        <w:trPr>
          <w:trHeight w:val="195"/>
        </w:trPr>
        <w:tc>
          <w:tcPr>
            <w:tcW w:w="851" w:type="dxa"/>
            <w:vAlign w:val="center"/>
          </w:tcPr>
          <w:p w14:paraId="72F7B50F" w14:textId="7E890685" w:rsidR="002138C1" w:rsidRDefault="002138C1" w:rsidP="0028457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552" w:type="dxa"/>
            <w:vAlign w:val="center"/>
          </w:tcPr>
          <w:p w14:paraId="23E9E48E" w14:textId="0DC57078" w:rsidR="002138C1" w:rsidRDefault="002138C1" w:rsidP="0028457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Инженерно-геологические изыскания</w:t>
            </w:r>
          </w:p>
        </w:tc>
        <w:tc>
          <w:tcPr>
            <w:tcW w:w="6265" w:type="dxa"/>
            <w:vAlign w:val="center"/>
          </w:tcPr>
          <w:p w14:paraId="1C9EB2C7" w14:textId="3648312D" w:rsidR="002138C1" w:rsidRDefault="00802A58" w:rsidP="00A5770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Инженерно-геологические изыскания выполнить </w:t>
            </w:r>
            <w:r w:rsidR="00E175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основании требований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 47.13330.2016, СП 11-105-97 ч.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802A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СП 22.13330.2016,</w:t>
            </w:r>
            <w:r w:rsidR="00EB53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 446.1325800.2019 и др. нормативных документов</w:t>
            </w:r>
            <w:r w:rsidR="00E175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объеме</w:t>
            </w:r>
            <w:r w:rsidR="007F6167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E175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достаточном для выполнения работ по благоустройству.</w:t>
            </w:r>
          </w:p>
          <w:p w14:paraId="3CF360FC" w14:textId="10201495" w:rsidR="00802A58" w:rsidRDefault="00D173BA" w:rsidP="00A5770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Инженерно-геологические изыскания должны обеспечить комплексно</w:t>
            </w:r>
            <w:r w:rsidR="006E17B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изучение</w:t>
            </w:r>
            <w:r w:rsidR="006E17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инженерно-геологических условий района проектируемого благоустройства, включая рельеф, геологическое строение, геоморфологические и гидрогеологические условия, состав, состояние и свойства грунтов, геологические и инженерно-геологические процессы</w:t>
            </w:r>
            <w:r w:rsidR="00C6154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A47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202D6DD" w14:textId="2E50ADCC" w:rsidR="009A4786" w:rsidRPr="00CF2019" w:rsidRDefault="009A4786" w:rsidP="00A5770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019">
              <w:rPr>
                <w:rFonts w:ascii="Times New Roman" w:eastAsia="Calibri" w:hAnsi="Times New Roman" w:cs="Times New Roman"/>
                <w:sz w:val="24"/>
                <w:szCs w:val="24"/>
              </w:rPr>
              <w:t>Объемы работ должны включать:</w:t>
            </w:r>
          </w:p>
          <w:p w14:paraId="68282567" w14:textId="3AADB8C2" w:rsidR="009A4786" w:rsidRPr="00CF2019" w:rsidRDefault="00BE1BEF" w:rsidP="00A5770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019">
              <w:rPr>
                <w:rFonts w:ascii="Times New Roman" w:eastAsia="Calibri" w:hAnsi="Times New Roman" w:cs="Times New Roman"/>
                <w:sz w:val="24"/>
                <w:szCs w:val="24"/>
              </w:rPr>
              <w:t>1)</w:t>
            </w:r>
            <w:r w:rsidR="009A4786" w:rsidRPr="00CF20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Бурение и отбор грунта.</w:t>
            </w:r>
          </w:p>
          <w:p w14:paraId="4602F961" w14:textId="1CA6EB8A" w:rsidR="00BE1BEF" w:rsidRPr="00BB2E68" w:rsidRDefault="00BE1BEF" w:rsidP="00A5770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CF2019">
              <w:rPr>
                <w:rFonts w:ascii="Times New Roman" w:eastAsia="Calibri" w:hAnsi="Times New Roman" w:cs="Times New Roman"/>
                <w:sz w:val="24"/>
                <w:szCs w:val="24"/>
              </w:rPr>
              <w:t>2)</w:t>
            </w:r>
            <w:r w:rsidR="007F61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42849">
              <w:rPr>
                <w:rFonts w:ascii="Times New Roman" w:eastAsia="Calibri" w:hAnsi="Times New Roman" w:cs="Times New Roman"/>
                <w:sz w:val="24"/>
                <w:szCs w:val="24"/>
              </w:rPr>
              <w:t>Объем лабораторных испытаний грунтов</w:t>
            </w:r>
            <w:r w:rsidR="00BB2E68">
              <w:rPr>
                <w:rFonts w:ascii="Times New Roman" w:eastAsia="Calibri" w:hAnsi="Times New Roman" w:cs="Times New Roman"/>
                <w:sz w:val="24"/>
                <w:szCs w:val="24"/>
              </w:rPr>
              <w:t>, грунтовых и водной вытяжки</w:t>
            </w:r>
            <w:r w:rsidR="000428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определить программой работ.</w:t>
            </w:r>
          </w:p>
          <w:p w14:paraId="35598E76" w14:textId="7F28B970" w:rsidR="00BE1BEF" w:rsidRDefault="00BB2E68" w:rsidP="00A5770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E1BEF" w:rsidRPr="00CF2019">
              <w:rPr>
                <w:rFonts w:ascii="Times New Roman" w:eastAsia="Calibri" w:hAnsi="Times New Roman" w:cs="Times New Roman"/>
                <w:sz w:val="24"/>
                <w:szCs w:val="24"/>
              </w:rPr>
              <w:t>) Определение установившегося и прогнозного уровня грунтовых вод.</w:t>
            </w:r>
          </w:p>
          <w:p w14:paraId="27280322" w14:textId="54071ED1" w:rsidR="00802A58" w:rsidRDefault="00BE1BEF" w:rsidP="00A5770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 изысканиях должны быть установлены:</w:t>
            </w:r>
          </w:p>
          <w:p w14:paraId="30360CBF" w14:textId="23EE1CE0" w:rsidR="00BE1BEF" w:rsidRDefault="00BE1BEF" w:rsidP="00BE1BEF">
            <w:pPr>
              <w:pStyle w:val="a3"/>
              <w:numPr>
                <w:ilvl w:val="0"/>
                <w:numId w:val="30"/>
              </w:numPr>
              <w:spacing w:after="0" w:line="276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BEF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личие неблагоприятных и опасных инженерно-геологических процессов.</w:t>
            </w:r>
          </w:p>
          <w:p w14:paraId="5B248187" w14:textId="77777777" w:rsidR="00802A58" w:rsidRDefault="00BE1BEF" w:rsidP="00A57704">
            <w:pPr>
              <w:pStyle w:val="a3"/>
              <w:numPr>
                <w:ilvl w:val="0"/>
                <w:numId w:val="30"/>
              </w:numPr>
              <w:spacing w:after="0" w:line="276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Наличие специфических грунтов и оценка их влияния на неравномерные осадки.</w:t>
            </w:r>
          </w:p>
          <w:p w14:paraId="42B85404" w14:textId="77777777" w:rsidR="00EF40F3" w:rsidRPr="00BF245F" w:rsidRDefault="00EF40F3" w:rsidP="00EF40F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45F">
              <w:rPr>
                <w:rFonts w:ascii="Times New Roman" w:eastAsia="Calibri" w:hAnsi="Times New Roman" w:cs="Times New Roman"/>
                <w:sz w:val="24"/>
                <w:szCs w:val="24"/>
              </w:rPr>
              <w:t>Предварительная схема расположения скважин представлена в Приложении 2.</w:t>
            </w:r>
          </w:p>
          <w:p w14:paraId="360CBC7D" w14:textId="46081C30" w:rsidR="003A0E1F" w:rsidRPr="008B26DA" w:rsidRDefault="008B26DA" w:rsidP="00EF40F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Бурение </w:t>
            </w:r>
            <w:r w:rsidRPr="008B26DA">
              <w:rPr>
                <w:rFonts w:ascii="Times New Roman" w:eastAsia="Calibri" w:hAnsi="Times New Roman" w:cs="Times New Roman"/>
                <w:sz w:val="24"/>
                <w:szCs w:val="24"/>
              </w:rPr>
              <w:t>не менее 17</w:t>
            </w:r>
            <w:r w:rsidR="003A0E1F" w:rsidRPr="008B26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скважин </w:t>
            </w:r>
            <w:r w:rsidRPr="008B26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глубиной </w:t>
            </w:r>
            <w:r w:rsidR="003A0E1F" w:rsidRPr="008B26DA">
              <w:rPr>
                <w:rFonts w:ascii="Times New Roman" w:eastAsia="Calibri" w:hAnsi="Times New Roman" w:cs="Times New Roman"/>
                <w:sz w:val="24"/>
                <w:szCs w:val="24"/>
              </w:rPr>
              <w:t>5 м.</w:t>
            </w:r>
          </w:p>
          <w:p w14:paraId="5EF1F460" w14:textId="5E4F789D" w:rsidR="008B26DA" w:rsidRPr="00EF40F3" w:rsidRDefault="003A0E1F" w:rsidP="00EF40F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6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Расположение скважин, а также их глубину </w:t>
            </w:r>
            <w:r w:rsidR="008B26DA" w:rsidRPr="008B26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следует </w:t>
            </w:r>
            <w:r w:rsidRPr="008B26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уточнить программой </w:t>
            </w:r>
            <w:r w:rsidR="008B26DA" w:rsidRPr="008B26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проведения </w:t>
            </w:r>
            <w:r w:rsidRPr="008B26DA">
              <w:rPr>
                <w:rFonts w:ascii="Times New Roman" w:eastAsia="Calibri" w:hAnsi="Times New Roman" w:cs="Times New Roman"/>
                <w:sz w:val="24"/>
                <w:szCs w:val="24"/>
              </w:rPr>
              <w:t>работ.</w:t>
            </w:r>
          </w:p>
        </w:tc>
      </w:tr>
      <w:tr w:rsidR="000E21F7" w:rsidRPr="00E5030B" w14:paraId="438F8338" w14:textId="77777777" w:rsidTr="00A8722A">
        <w:trPr>
          <w:trHeight w:val="195"/>
        </w:trPr>
        <w:tc>
          <w:tcPr>
            <w:tcW w:w="851" w:type="dxa"/>
            <w:vAlign w:val="center"/>
          </w:tcPr>
          <w:p w14:paraId="2344C7B5" w14:textId="6C25C12A" w:rsidR="000E21F7" w:rsidRDefault="000E21F7" w:rsidP="0028457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552" w:type="dxa"/>
            <w:vAlign w:val="center"/>
          </w:tcPr>
          <w:p w14:paraId="20AE287F" w14:textId="1ADFC01D" w:rsidR="000E21F7" w:rsidRDefault="002A1145" w:rsidP="0028457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Дендрологические изыскания</w:t>
            </w:r>
          </w:p>
        </w:tc>
        <w:tc>
          <w:tcPr>
            <w:tcW w:w="6265" w:type="dxa"/>
            <w:vAlign w:val="center"/>
          </w:tcPr>
          <w:p w14:paraId="6BC54FCA" w14:textId="77777777" w:rsidR="00522B51" w:rsidRDefault="002A1145" w:rsidP="00A5770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Дендрологические изыскания выполнить в соответствии с</w:t>
            </w:r>
            <w:r w:rsidRPr="00C310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требованиями нормативных документов и государственных стандартов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472CB8A" w14:textId="0B92ECE6" w:rsidR="000E21F7" w:rsidRDefault="00522B51" w:rsidP="00A5770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Дендрологические изыскания должны содержать:</w:t>
            </w:r>
          </w:p>
          <w:p w14:paraId="363C3C03" w14:textId="327B95A9" w:rsidR="00522B51" w:rsidRPr="00522B51" w:rsidRDefault="00522B51" w:rsidP="00522B51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22B51">
              <w:rPr>
                <w:rFonts w:ascii="Times New Roman" w:eastAsia="Calibri" w:hAnsi="Times New Roman" w:cs="Times New Roman"/>
                <w:sz w:val="24"/>
                <w:szCs w:val="24"/>
              </w:rPr>
              <w:t>Инвентаризаци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522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зеленых насаждений, обследование их текущего состояния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865E555" w14:textId="2C7863E3" w:rsidR="00522B51" w:rsidRPr="00522B51" w:rsidRDefault="00522B51" w:rsidP="00522B51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</w:t>
            </w:r>
            <w:r w:rsidRPr="00522B51">
              <w:rPr>
                <w:rFonts w:ascii="Times New Roman" w:eastAsia="Calibri" w:hAnsi="Times New Roman" w:cs="Times New Roman"/>
                <w:sz w:val="24"/>
                <w:szCs w:val="24"/>
              </w:rPr>
              <w:t>ереч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ень</w:t>
            </w:r>
            <w:r w:rsidRPr="00522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всех зеленых насаждений с указанием качественных, видовых и количественных характеристик.</w:t>
            </w:r>
          </w:p>
          <w:p w14:paraId="381BD249" w14:textId="44EE3263" w:rsidR="00522B51" w:rsidRPr="00522B51" w:rsidRDefault="00522B51" w:rsidP="00522B51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Р</w:t>
            </w:r>
            <w:r w:rsidRPr="00522B51">
              <w:rPr>
                <w:rFonts w:ascii="Times New Roman" w:eastAsia="Calibri" w:hAnsi="Times New Roman" w:cs="Times New Roman"/>
                <w:sz w:val="24"/>
                <w:szCs w:val="24"/>
              </w:rPr>
              <w:t>екомендаци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22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вырубке или сохранению деревьев.</w:t>
            </w:r>
          </w:p>
          <w:p w14:paraId="1C14D483" w14:textId="2A67C2AC" w:rsidR="00522B51" w:rsidRDefault="00522B51" w:rsidP="00522B51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</w:t>
            </w:r>
            <w:r w:rsidRPr="00522B51">
              <w:rPr>
                <w:rFonts w:ascii="Times New Roman" w:eastAsia="Calibri" w:hAnsi="Times New Roman" w:cs="Times New Roman"/>
                <w:sz w:val="24"/>
                <w:szCs w:val="24"/>
              </w:rPr>
              <w:t>ендроплан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4545D63" w14:textId="08470946" w:rsidR="00522B51" w:rsidRDefault="00522B51" w:rsidP="00522B51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522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522B51">
              <w:rPr>
                <w:rFonts w:ascii="Times New Roman" w:eastAsia="Calibri" w:hAnsi="Times New Roman" w:cs="Times New Roman"/>
                <w:sz w:val="24"/>
                <w:szCs w:val="24"/>
              </w:rPr>
              <w:t>ояснительн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ую</w:t>
            </w:r>
            <w:r w:rsidRPr="00522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записк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у.</w:t>
            </w:r>
          </w:p>
        </w:tc>
      </w:tr>
      <w:tr w:rsidR="00ED0B84" w:rsidRPr="00E5030B" w14:paraId="78D2AFFF" w14:textId="77777777" w:rsidTr="00A8722A">
        <w:trPr>
          <w:trHeight w:val="195"/>
        </w:trPr>
        <w:tc>
          <w:tcPr>
            <w:tcW w:w="851" w:type="dxa"/>
            <w:vAlign w:val="center"/>
          </w:tcPr>
          <w:p w14:paraId="27EEBD0F" w14:textId="164789E9" w:rsidR="00ED0B84" w:rsidRPr="00C310EB" w:rsidRDefault="00FC1277" w:rsidP="0028457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0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D0B84" w:rsidRPr="00C310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E21F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ED0B84" w:rsidRPr="00C310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vAlign w:val="center"/>
          </w:tcPr>
          <w:p w14:paraId="0CD7B45B" w14:textId="0BF69042" w:rsidR="00ED0B84" w:rsidRPr="00C310EB" w:rsidRDefault="000E21F7" w:rsidP="0028457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требования к с</w:t>
            </w:r>
            <w:r w:rsidR="00ED0B84" w:rsidRPr="00C310EB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ED0B84" w:rsidRPr="00C31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D0B84" w:rsidRPr="00C310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технического отчета о выполненных </w:t>
            </w:r>
            <w:r w:rsidR="00ED0B84" w:rsidRPr="00C310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инженерных изысканиях</w:t>
            </w:r>
          </w:p>
        </w:tc>
        <w:tc>
          <w:tcPr>
            <w:tcW w:w="6265" w:type="dxa"/>
            <w:vAlign w:val="center"/>
          </w:tcPr>
          <w:p w14:paraId="4A2EBA9C" w14:textId="1C9AAAD9" w:rsidR="00ED0B84" w:rsidRPr="00C310EB" w:rsidRDefault="00ED0B84" w:rsidP="004E0ED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0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Технический отчет о выполненных инженерных и</w:t>
            </w:r>
            <w:r w:rsidR="006E7A52" w:rsidRPr="00C310EB">
              <w:rPr>
                <w:rFonts w:ascii="Times New Roman" w:eastAsia="Calibri" w:hAnsi="Times New Roman" w:cs="Times New Roman"/>
                <w:sz w:val="24"/>
                <w:szCs w:val="24"/>
              </w:rPr>
              <w:t>зысканиях должен быть переда</w:t>
            </w:r>
            <w:r w:rsidRPr="00C310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 заказчику, </w:t>
            </w:r>
            <w:r w:rsidR="00F023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также </w:t>
            </w:r>
            <w:r w:rsidRPr="00C310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должен быть оформлен и согласован в соответствии с требованиями нормативных документов и </w:t>
            </w:r>
            <w:r w:rsidRPr="00C310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государственных стандартов, технических регламентов, состоящего из текстовой и графической частей и приложений (в текстовой, графической, цифровой и иных формах представления информации).</w:t>
            </w:r>
          </w:p>
          <w:p w14:paraId="7DB9CB4F" w14:textId="77777777" w:rsidR="00ED0B84" w:rsidRPr="00C310EB" w:rsidRDefault="00ED0B84" w:rsidP="004E0ED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0EB">
              <w:rPr>
                <w:rFonts w:ascii="Times New Roman" w:eastAsia="Calibri" w:hAnsi="Times New Roman" w:cs="Times New Roman"/>
                <w:sz w:val="24"/>
                <w:szCs w:val="24"/>
              </w:rPr>
              <w:t>В текстовой части технического отчета необходимо приводить информацию о задачах инженерных изысканий, местоположении района (площадки, трассы), видах, объемах и методах работ, сроках их проведения и исполнителях работ, сведения о соответствии результатов инженерных изысканий договору.</w:t>
            </w:r>
          </w:p>
          <w:p w14:paraId="00DB7571" w14:textId="31715089" w:rsidR="00706471" w:rsidRPr="00706471" w:rsidRDefault="00ED0B84" w:rsidP="00706471">
            <w:pPr>
              <w:ind w:firstLine="264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310EB">
              <w:rPr>
                <w:rFonts w:ascii="Times New Roman" w:eastAsia="Calibri" w:hAnsi="Times New Roman" w:cs="Times New Roman"/>
                <w:sz w:val="24"/>
                <w:szCs w:val="24"/>
              </w:rPr>
              <w:t>При изложении сведений об исполнителе инженерных изысканий необходимо приводить информацию о государственной регистрации организации и наименование зарегистрировавшего его органа, перечень исполнителей. Должны приводиться сведения о полноте и качестве выполненных работ (их соответствие техническому заданию).</w:t>
            </w:r>
            <w:r w:rsidR="00C80CD0" w:rsidRPr="00C310EB">
              <w:t xml:space="preserve"> </w:t>
            </w:r>
            <w:r w:rsidR="0070647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Подрядчик должен быть</w:t>
            </w:r>
            <w:r w:rsidR="00C80CD0" w:rsidRPr="006E43B4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706471" w:rsidRPr="0070647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действующим членом СРО, основанной на членстве лиц, выполняющих инженерные изыскания по договору подряда на выполнение инженерных изысканий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энергии)*/ особо опасных, технически сложных и уникальных объектов капитального строительства (кроме объектов использования атомной энергии)*/ объектов использования атомной энергии* и представить в своей заявке действующую выписку из реестра членов СРО*.</w:t>
            </w:r>
          </w:p>
          <w:p w14:paraId="7E352C11" w14:textId="77777777" w:rsidR="00706471" w:rsidRPr="00706471" w:rsidRDefault="00706471" w:rsidP="00706471">
            <w:pPr>
              <w:ind w:firstLine="264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70647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СРО, в которой состоит участник закупки, должно иметь компенсационные фонды в соответствии с ч.1, ч.2 ст.55.16 ГрК РФ.</w:t>
            </w:r>
          </w:p>
          <w:p w14:paraId="58E874F9" w14:textId="77777777" w:rsidR="00706471" w:rsidRPr="00706471" w:rsidRDefault="00706471" w:rsidP="00706471">
            <w:pPr>
              <w:ind w:firstLine="264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70647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  <w:p w14:paraId="68DC4FF1" w14:textId="77777777" w:rsidR="00706471" w:rsidRPr="00706471" w:rsidRDefault="00706471" w:rsidP="00706471">
            <w:pPr>
              <w:ind w:firstLine="264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70647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Уровень ответственности участника закупки – члена СРО по обязательствам по договорам подряда на выполнение инженерных изысканий,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обязательств, должен соответствовать требованиям п.2 ч.3 ст.55.8 и ч.11 ст.55.16 ГрК РФ.</w:t>
            </w:r>
          </w:p>
          <w:p w14:paraId="66F3C86F" w14:textId="77777777" w:rsidR="00706471" w:rsidRPr="00706471" w:rsidRDefault="00706471" w:rsidP="00706471">
            <w:pPr>
              <w:ind w:firstLine="264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70647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lastRenderedPageBreak/>
              <w:t>Уровень ответственности участника закупки - члена СРО по договорам подряда на выполнение инженерных изысканий, в соответствии с которым указанным членом внесен взнос в компенсационный фонд возмещения вреда, должен соответствовать требованиям ч.10 ст.55.16 ГрК РФ.</w:t>
            </w:r>
          </w:p>
          <w:p w14:paraId="315D3C24" w14:textId="77777777" w:rsidR="00706471" w:rsidRPr="00706471" w:rsidRDefault="00706471" w:rsidP="00706471">
            <w:pPr>
              <w:ind w:firstLine="264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70647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*Перечисленные требования не распространяются:</w:t>
            </w:r>
          </w:p>
          <w:p w14:paraId="5BB99154" w14:textId="60D9078B" w:rsidR="00C80CD0" w:rsidRPr="006E43B4" w:rsidRDefault="00706471" w:rsidP="00706471">
            <w:pPr>
              <w:ind w:firstLine="264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70647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- на унитарные предприятия, государственные и муниципальные учреждения, юридические лица с госучастием в случаях, которые перечислены в ч.2.1. ст.47 ГрК РФ</w:t>
            </w:r>
          </w:p>
          <w:p w14:paraId="790938A0" w14:textId="65DA7E86" w:rsidR="00ED0B84" w:rsidRPr="00C310EB" w:rsidRDefault="00ED0B84" w:rsidP="004E0ED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0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Графическая часть технического отчета о выполненных инженерных изысканиях (комплексных или по отдельным видам инженерных изысканий) должна включать карты, планы, разрезы, </w:t>
            </w:r>
            <w:r w:rsidR="00FB7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колонки, </w:t>
            </w:r>
            <w:r w:rsidRPr="00C310EB">
              <w:rPr>
                <w:rFonts w:ascii="Times New Roman" w:eastAsia="Calibri" w:hAnsi="Times New Roman" w:cs="Times New Roman"/>
                <w:sz w:val="24"/>
                <w:szCs w:val="24"/>
              </w:rPr>
              <w:t>профили, графики, таблицы параметров (характеристик, показателей), каталоги данных, содержащих основные результаты изучения.</w:t>
            </w:r>
          </w:p>
          <w:p w14:paraId="71CE4EA7" w14:textId="77777777" w:rsidR="00ED0B84" w:rsidRPr="00C310EB" w:rsidRDefault="00ED0B84" w:rsidP="004E0ED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0EB">
              <w:rPr>
                <w:rFonts w:ascii="Times New Roman" w:eastAsia="Calibri" w:hAnsi="Times New Roman" w:cs="Times New Roman"/>
                <w:sz w:val="24"/>
                <w:szCs w:val="24"/>
              </w:rPr>
              <w:t>Структуру и содержание технического отчета о выполненных инженерных изысканиях для благоустройства (состав и содержание разделов, графических и текстовых документов) необходимо устанавливать в соответствии с требованиями настоящих строительных норм, технического задания заказчика и с учетом положений сводов правил на производство инженерных изысканий, характера (вида) строительства, отраслевой специфики.</w:t>
            </w:r>
          </w:p>
          <w:p w14:paraId="12AC58AD" w14:textId="77777777" w:rsidR="00ED0B84" w:rsidRPr="00C310EB" w:rsidRDefault="00ED0B84" w:rsidP="004E0ED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0EB">
              <w:rPr>
                <w:rFonts w:ascii="Times New Roman" w:eastAsia="Calibri" w:hAnsi="Times New Roman" w:cs="Times New Roman"/>
                <w:sz w:val="24"/>
                <w:szCs w:val="24"/>
              </w:rPr>
              <w:t>В состав приложений к техническому отчету должны включаться копии технического задания заказчика и регистрационных документов на производство изыскательских работ.</w:t>
            </w:r>
          </w:p>
        </w:tc>
      </w:tr>
      <w:tr w:rsidR="00ED0B84" w:rsidRPr="00C310EB" w14:paraId="6AD0C5F6" w14:textId="77777777" w:rsidTr="00A8722A">
        <w:trPr>
          <w:trHeight w:val="195"/>
        </w:trPr>
        <w:tc>
          <w:tcPr>
            <w:tcW w:w="9668" w:type="dxa"/>
            <w:gridSpan w:val="3"/>
            <w:shd w:val="clear" w:color="auto" w:fill="FFFFFF"/>
            <w:vAlign w:val="center"/>
          </w:tcPr>
          <w:p w14:paraId="2688D7EF" w14:textId="625DFAE0" w:rsidR="00ED0B84" w:rsidRPr="00C310EB" w:rsidRDefault="00C310EB" w:rsidP="004E0ED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0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  <w:r w:rsidR="00ED0B84" w:rsidRPr="00C310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.ТРЕБОВАНИЯ К ФОРМАТУ ПЕРЕДАВАЕМОЙ ДОКУМЕНТАЦИИ</w:t>
            </w:r>
          </w:p>
        </w:tc>
      </w:tr>
      <w:tr w:rsidR="00ED0B84" w:rsidRPr="00C310EB" w14:paraId="5DBA0512" w14:textId="77777777" w:rsidTr="00A8722A">
        <w:trPr>
          <w:trHeight w:val="195"/>
        </w:trPr>
        <w:tc>
          <w:tcPr>
            <w:tcW w:w="851" w:type="dxa"/>
            <w:shd w:val="clear" w:color="auto" w:fill="FFFFFF"/>
            <w:vAlign w:val="center"/>
          </w:tcPr>
          <w:p w14:paraId="66475BE9" w14:textId="03712A2C" w:rsidR="00ED0B84" w:rsidRPr="00C310EB" w:rsidRDefault="00C310EB" w:rsidP="0028457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0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D0B84" w:rsidRPr="00C310EB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552" w:type="dxa"/>
            <w:vAlign w:val="center"/>
          </w:tcPr>
          <w:p w14:paraId="5A9DE910" w14:textId="77777777" w:rsidR="00ED0B84" w:rsidRPr="00C310EB" w:rsidRDefault="00ED0B84" w:rsidP="0041233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0EB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предс</w:t>
            </w:r>
            <w:r w:rsidR="00412336" w:rsidRPr="00C310EB">
              <w:rPr>
                <w:rFonts w:ascii="Times New Roman" w:eastAsia="Times New Roman" w:hAnsi="Times New Roman" w:cs="Times New Roman"/>
                <w:sz w:val="24"/>
                <w:szCs w:val="24"/>
              </w:rPr>
              <w:t>тавлению работы</w:t>
            </w:r>
          </w:p>
        </w:tc>
        <w:tc>
          <w:tcPr>
            <w:tcW w:w="6265" w:type="dxa"/>
            <w:vAlign w:val="center"/>
          </w:tcPr>
          <w:p w14:paraId="0BB761E3" w14:textId="77777777" w:rsidR="00F0239B" w:rsidRPr="006370E3" w:rsidRDefault="00F0239B" w:rsidP="00F0239B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выполненных работ передаются Заказчику Подрядчиком по каждому виду изысканий:</w:t>
            </w:r>
          </w:p>
          <w:p w14:paraId="1532F89D" w14:textId="5B89891A" w:rsidR="00F0239B" w:rsidRPr="006370E3" w:rsidRDefault="00F0239B" w:rsidP="00F0239B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на бумажном носителе в сброшюрованном виде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трех</w:t>
            </w:r>
            <w:r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>) экземплярах;</w:t>
            </w:r>
          </w:p>
          <w:p w14:paraId="3D89777F" w14:textId="72FF4942" w:rsidR="00F0239B" w:rsidRPr="00C310EB" w:rsidRDefault="00F0239B" w:rsidP="00F0239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 электронном носителе отсканированный отчет в формате PDF (графические материалы в форматах DWG или DXF, PDF; текстовые материалы в форматах, совместимых с Microsoft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>Office) в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(одном)</w:t>
            </w:r>
            <w:r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емпляре</w:t>
            </w:r>
            <w:r w:rsidRPr="006370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0B84" w:rsidRPr="00E5030B" w14:paraId="76CC0DFC" w14:textId="77777777" w:rsidTr="00A8722A">
        <w:trPr>
          <w:trHeight w:val="195"/>
        </w:trPr>
        <w:tc>
          <w:tcPr>
            <w:tcW w:w="851" w:type="dxa"/>
            <w:shd w:val="clear" w:color="auto" w:fill="FFFFFF"/>
            <w:vAlign w:val="center"/>
          </w:tcPr>
          <w:p w14:paraId="44617DBF" w14:textId="63DF7C62" w:rsidR="00ED0B84" w:rsidRPr="003A7A6F" w:rsidRDefault="00C310EB" w:rsidP="00284574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7A6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D0B84" w:rsidRPr="003A7A6F">
              <w:rPr>
                <w:rFonts w:ascii="Times New Roman" w:eastAsia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6B21EC0A" w14:textId="77777777" w:rsidR="00ED0B84" w:rsidRPr="003A7A6F" w:rsidRDefault="00ED0B84" w:rsidP="002845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A6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требования к представлению разделов документации в электронном виде</w:t>
            </w:r>
          </w:p>
          <w:p w14:paraId="0F692BCE" w14:textId="77777777" w:rsidR="00ED0B84" w:rsidRPr="003A7A6F" w:rsidRDefault="00ED0B84" w:rsidP="00284574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65" w:type="dxa"/>
            <w:shd w:val="clear" w:color="auto" w:fill="FFFFFF"/>
            <w:vAlign w:val="center"/>
          </w:tcPr>
          <w:p w14:paraId="50C22E2A" w14:textId="2AD96CD7" w:rsidR="00ED0B84" w:rsidRPr="00E207D8" w:rsidRDefault="00ED0B84" w:rsidP="00E207D8">
            <w:pPr>
              <w:numPr>
                <w:ilvl w:val="0"/>
                <w:numId w:val="15"/>
              </w:numPr>
              <w:spacing w:after="0"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7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Текстовая часть – в форматах файлов текстового процессора типа MS Word, табличного процессора типа MS Excel;</w:t>
            </w:r>
          </w:p>
          <w:p w14:paraId="5FD7F547" w14:textId="7F79B989" w:rsidR="00ED0B84" w:rsidRPr="00E207D8" w:rsidRDefault="00ED0B84" w:rsidP="00E207D8">
            <w:pPr>
              <w:numPr>
                <w:ilvl w:val="0"/>
                <w:numId w:val="15"/>
              </w:numPr>
              <w:spacing w:after="0"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часть – в растровых графических форматах и в форматах файлов системы </w:t>
            </w:r>
            <w:r w:rsidRPr="00E207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автоматизированного проектирования и черчения типа AutoCAD;</w:t>
            </w:r>
          </w:p>
          <w:p w14:paraId="7AE989A5" w14:textId="7BCFCAFB" w:rsidR="00ED0B84" w:rsidRPr="00C310EB" w:rsidRDefault="00ED0B84" w:rsidP="00E207D8">
            <w:pPr>
              <w:numPr>
                <w:ilvl w:val="0"/>
                <w:numId w:val="15"/>
              </w:numPr>
              <w:spacing w:after="0"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0EB">
              <w:rPr>
                <w:rFonts w:ascii="Times New Roman" w:eastAsia="Times New Roman" w:hAnsi="Times New Roman" w:cs="Times New Roman"/>
                <w:sz w:val="24"/>
                <w:szCs w:val="24"/>
              </w:rPr>
              <w:t>Файлы пакета электронных данных (документов) не должны быть зашифрованы, не допускается устанавливать в файлах парольную защиту на открытие файла;</w:t>
            </w:r>
          </w:p>
          <w:p w14:paraId="6C526B83" w14:textId="6DAAF618" w:rsidR="00ED0B84" w:rsidRPr="00C310EB" w:rsidRDefault="00ED0B84" w:rsidP="00E207D8">
            <w:pPr>
              <w:numPr>
                <w:ilvl w:val="0"/>
                <w:numId w:val="15"/>
              </w:numPr>
              <w:spacing w:after="0"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0EB">
              <w:rPr>
                <w:rFonts w:ascii="Times New Roman" w:eastAsia="Times New Roman" w:hAnsi="Times New Roman" w:cs="Times New Roman"/>
                <w:sz w:val="24"/>
                <w:szCs w:val="24"/>
              </w:rPr>
              <w:t>Файлы должны открываться на просмотр стандартными средствами, без предварительного вывода на экран каких-либо предупреждений или сообщений об ошибках (включая ошибки, при которых файл не открывается для просмотра и копирования);</w:t>
            </w:r>
          </w:p>
          <w:p w14:paraId="30F36213" w14:textId="52AFDABF" w:rsidR="00ED0B84" w:rsidRPr="00C310EB" w:rsidRDefault="00ED0B84" w:rsidP="00E207D8">
            <w:pPr>
              <w:numPr>
                <w:ilvl w:val="0"/>
                <w:numId w:val="15"/>
              </w:numPr>
              <w:spacing w:after="0"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0EB">
              <w:rPr>
                <w:rFonts w:ascii="Times New Roman" w:eastAsia="Times New Roman" w:hAnsi="Times New Roman" w:cs="Times New Roman"/>
                <w:sz w:val="24"/>
                <w:szCs w:val="24"/>
              </w:rPr>
              <w:t>Не допускается в файлах устанавливать опцию запрета копирования и печати содержимого файла;</w:t>
            </w:r>
          </w:p>
          <w:p w14:paraId="04063285" w14:textId="3F67BE1C" w:rsidR="00ED0B84" w:rsidRPr="00C310EB" w:rsidRDefault="00ED0B84" w:rsidP="00E207D8">
            <w:pPr>
              <w:numPr>
                <w:ilvl w:val="0"/>
                <w:numId w:val="15"/>
              </w:numPr>
              <w:spacing w:after="0"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0EB">
              <w:rPr>
                <w:rFonts w:ascii="Times New Roman" w:eastAsia="Times New Roman" w:hAnsi="Times New Roman" w:cs="Times New Roman"/>
                <w:sz w:val="24"/>
                <w:szCs w:val="24"/>
              </w:rPr>
              <w:t>При формировании пакета электронных данных (документов) должна быть обеспечена целостность информации, шрифты, иллюстрации и другие файловые объекты должны быть встроены («внедрены») в тело файла;</w:t>
            </w:r>
          </w:p>
          <w:p w14:paraId="57D06163" w14:textId="09F50128" w:rsidR="00E207D8" w:rsidRDefault="00ED0B84" w:rsidP="00E207D8">
            <w:pPr>
              <w:numPr>
                <w:ilvl w:val="0"/>
                <w:numId w:val="15"/>
              </w:numPr>
              <w:spacing w:after="0"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0EB">
              <w:rPr>
                <w:rFonts w:ascii="Times New Roman" w:eastAsia="Times New Roman" w:hAnsi="Times New Roman" w:cs="Times New Roman"/>
                <w:sz w:val="24"/>
                <w:szCs w:val="24"/>
              </w:rPr>
              <w:t>Архивные файловые форматы (RAR) допускается использовать для представления документов с общим объемом количества информации более 500 Мбайт (мегабайт);</w:t>
            </w:r>
          </w:p>
          <w:p w14:paraId="4DE4FA51" w14:textId="173A0BDD" w:rsidR="00E207D8" w:rsidRDefault="00ED0B84" w:rsidP="00E207D8">
            <w:pPr>
              <w:numPr>
                <w:ilvl w:val="0"/>
                <w:numId w:val="15"/>
              </w:numPr>
              <w:spacing w:after="0"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7D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части документа (не в полном объеме) не допускается;</w:t>
            </w:r>
          </w:p>
          <w:p w14:paraId="0F5E0B9A" w14:textId="28E5D6D5" w:rsidR="00E207D8" w:rsidRDefault="00ED0B84" w:rsidP="00E207D8">
            <w:pPr>
              <w:numPr>
                <w:ilvl w:val="0"/>
                <w:numId w:val="15"/>
              </w:numPr>
              <w:spacing w:after="0"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7D8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представляемых графических изображений не должны быть применены растягивание/сжатие, поворот растровых изображений и иные трансформации;</w:t>
            </w:r>
          </w:p>
          <w:p w14:paraId="2935D48A" w14:textId="181C9D7F" w:rsidR="00ED0B84" w:rsidRPr="00E207D8" w:rsidRDefault="00ED0B84" w:rsidP="00E207D8">
            <w:pPr>
              <w:pStyle w:val="a3"/>
              <w:numPr>
                <w:ilvl w:val="0"/>
                <w:numId w:val="15"/>
              </w:numPr>
              <w:spacing w:after="0" w:line="276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07D8">
              <w:rPr>
                <w:rFonts w:ascii="Times New Roman" w:eastAsia="Times New Roman" w:hAnsi="Times New Roman" w:cs="Times New Roman"/>
                <w:sz w:val="24"/>
                <w:szCs w:val="24"/>
              </w:rPr>
              <w:t>Копии текстовых документов должны соответствовать определениям ГОСТ Р 7.0.8-2013 и не содержать визуально воспринимаемых признаков изменения документа, полностью воспроизводящего информацию подлинного документа и всех его внешних признаков или их частей;</w:t>
            </w:r>
          </w:p>
          <w:p w14:paraId="303E7F75" w14:textId="77777777" w:rsidR="00C310EB" w:rsidRDefault="00ED0B84" w:rsidP="00E207D8">
            <w:pPr>
              <w:numPr>
                <w:ilvl w:val="0"/>
                <w:numId w:val="15"/>
              </w:numPr>
              <w:spacing w:after="0"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0E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Каждое наименование файла пакета электронных данных (документов) должно соответствовать содержанию файла (включая надписи и графические изображения);</w:t>
            </w:r>
          </w:p>
          <w:p w14:paraId="72DF059E" w14:textId="77777777" w:rsidR="00C310EB" w:rsidRDefault="00ED0B84" w:rsidP="00E207D8">
            <w:pPr>
              <w:numPr>
                <w:ilvl w:val="0"/>
                <w:numId w:val="15"/>
              </w:numPr>
              <w:spacing w:after="0"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Файлы не должны содержать недоступных для прочтения (рассмотрения) надписей, условных обозначений, толщин линий, текстур, рисунков, архитектурных деталей; </w:t>
            </w:r>
          </w:p>
          <w:p w14:paraId="30E25B0F" w14:textId="774D7DC6" w:rsidR="00ED0B84" w:rsidRPr="00C310EB" w:rsidRDefault="00ED0B84" w:rsidP="00E207D8">
            <w:pPr>
              <w:numPr>
                <w:ilvl w:val="0"/>
                <w:numId w:val="15"/>
              </w:numPr>
              <w:spacing w:after="0"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Документы на всех листах должны иметь подписи и </w:t>
            </w:r>
            <w:r w:rsidR="00C17DD0" w:rsidRPr="00C310EB">
              <w:rPr>
                <w:rFonts w:ascii="Times New Roman" w:eastAsia="Times New Roman" w:hAnsi="Times New Roman" w:cs="Times New Roman"/>
                <w:sz w:val="24"/>
                <w:szCs w:val="24"/>
              </w:rPr>
              <w:t>даты в</w:t>
            </w:r>
            <w:r w:rsidRPr="00C31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указанных для этого местах.</w:t>
            </w:r>
            <w:r w:rsidRPr="00E20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0B84" w:rsidRPr="00490FFB" w14:paraId="76067C5F" w14:textId="77777777" w:rsidTr="00A8722A">
        <w:trPr>
          <w:trHeight w:val="195"/>
        </w:trPr>
        <w:tc>
          <w:tcPr>
            <w:tcW w:w="9668" w:type="dxa"/>
            <w:gridSpan w:val="3"/>
            <w:shd w:val="clear" w:color="auto" w:fill="FFFFFF"/>
            <w:vAlign w:val="center"/>
          </w:tcPr>
          <w:p w14:paraId="521E78A0" w14:textId="7D169DF5" w:rsidR="00ED0B84" w:rsidRPr="00490FFB" w:rsidRDefault="00957DD2" w:rsidP="004E0EDA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90F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  <w:r w:rsidR="00ED0B84" w:rsidRPr="00490F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.ТРЕБОВАНИЯ К СОГЛАСОВАНИЯМ</w:t>
            </w:r>
          </w:p>
        </w:tc>
      </w:tr>
      <w:tr w:rsidR="00ED0B84" w:rsidRPr="001E21A5" w14:paraId="63FE6197" w14:textId="77777777" w:rsidTr="00A8722A">
        <w:trPr>
          <w:trHeight w:val="195"/>
        </w:trPr>
        <w:tc>
          <w:tcPr>
            <w:tcW w:w="851" w:type="dxa"/>
            <w:shd w:val="clear" w:color="auto" w:fill="FFFFFF"/>
            <w:vAlign w:val="center"/>
          </w:tcPr>
          <w:p w14:paraId="187336A8" w14:textId="6B25053A" w:rsidR="00ED0B84" w:rsidRPr="001E21A5" w:rsidRDefault="001128C3" w:rsidP="00284574">
            <w:pPr>
              <w:shd w:val="clear" w:color="auto" w:fill="FFFFFF"/>
              <w:spacing w:after="0" w:line="276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x-none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4.1.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17049A4F" w14:textId="77777777" w:rsidR="00ED0B84" w:rsidRPr="001E21A5" w:rsidRDefault="00ED0B84" w:rsidP="00284574">
            <w:pPr>
              <w:shd w:val="clear" w:color="auto" w:fill="FFFFFF"/>
              <w:spacing w:after="0" w:line="276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x-none"/>
              </w:rPr>
            </w:pPr>
            <w:r w:rsidRPr="001E21A5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x-none"/>
              </w:rPr>
              <w:t>Другие требования</w:t>
            </w:r>
          </w:p>
        </w:tc>
        <w:tc>
          <w:tcPr>
            <w:tcW w:w="6265" w:type="dxa"/>
            <w:shd w:val="clear" w:color="auto" w:fill="FFFFFF"/>
            <w:vAlign w:val="center"/>
          </w:tcPr>
          <w:p w14:paraId="163E02CE" w14:textId="28F56946" w:rsidR="00ED0B84" w:rsidRPr="001E21A5" w:rsidRDefault="001E21A5" w:rsidP="004E0EDA">
            <w:pPr>
              <w:shd w:val="clear" w:color="auto" w:fill="FFFFFF"/>
              <w:spacing w:after="0" w:line="276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x-none"/>
              </w:rPr>
            </w:pPr>
            <w:r w:rsidRPr="001E21A5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Схему расположения скважин согласовать с ресурсоснабжающими организациями и с Заказчиком.</w:t>
            </w:r>
          </w:p>
        </w:tc>
      </w:tr>
      <w:tr w:rsidR="00ED0B84" w:rsidRPr="00E5030B" w14:paraId="2FA5947F" w14:textId="77777777" w:rsidTr="00A8722A">
        <w:trPr>
          <w:trHeight w:val="1423"/>
        </w:trPr>
        <w:tc>
          <w:tcPr>
            <w:tcW w:w="851" w:type="dxa"/>
            <w:shd w:val="clear" w:color="auto" w:fill="FFFFFF"/>
            <w:vAlign w:val="center"/>
          </w:tcPr>
          <w:p w14:paraId="30F2C602" w14:textId="48B956D9" w:rsidR="00ED0B84" w:rsidRPr="008B26DA" w:rsidRDefault="001128C3" w:rsidP="0028457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6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2552" w:type="dxa"/>
            <w:vAlign w:val="center"/>
          </w:tcPr>
          <w:p w14:paraId="6CA300A2" w14:textId="77777777" w:rsidR="00ED0B84" w:rsidRPr="008B26DA" w:rsidRDefault="00ED0B84" w:rsidP="002845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6DA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Гарантийный срок</w:t>
            </w:r>
          </w:p>
        </w:tc>
        <w:tc>
          <w:tcPr>
            <w:tcW w:w="6265" w:type="dxa"/>
            <w:vAlign w:val="center"/>
          </w:tcPr>
          <w:p w14:paraId="445C32C0" w14:textId="77777777" w:rsidR="00ED0B84" w:rsidRPr="008B26DA" w:rsidRDefault="00ED0B84" w:rsidP="004E0ED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6DA">
              <w:rPr>
                <w:rFonts w:ascii="Times New Roman" w:eastAsia="Calibri" w:hAnsi="Times New Roman" w:cs="Times New Roman"/>
                <w:sz w:val="24"/>
                <w:szCs w:val="24"/>
              </w:rPr>
              <w:t>36 месяцев.</w:t>
            </w:r>
          </w:p>
          <w:p w14:paraId="2013B8CF" w14:textId="03D4318C" w:rsidR="00ED0B84" w:rsidRPr="008B26DA" w:rsidRDefault="00ED0B84" w:rsidP="004E0ED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B26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Период, в течение которого </w:t>
            </w:r>
            <w:r w:rsidR="006E55AC" w:rsidRPr="008B26DA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</w:t>
            </w:r>
            <w:r w:rsidRPr="008B26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гарантирует внесение изменений в </w:t>
            </w:r>
            <w:r w:rsidR="00CF2019" w:rsidRPr="008B26DA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документацию</w:t>
            </w:r>
            <w:r w:rsidRPr="008B26DA">
              <w:rPr>
                <w:rFonts w:ascii="Times New Roman" w:eastAsia="Calibri" w:hAnsi="Times New Roman" w:cs="Times New Roman"/>
                <w:sz w:val="24"/>
                <w:szCs w:val="24"/>
              </w:rPr>
              <w:t>, необходимость которых может возникнуть в процессе реализации проекта. В случае необходимости внесенные изменения должны быть согласованы с соответствующими инстанциями.</w:t>
            </w:r>
          </w:p>
        </w:tc>
      </w:tr>
      <w:tr w:rsidR="00ED0B84" w:rsidRPr="003C5E17" w14:paraId="19DFEEC2" w14:textId="77777777" w:rsidTr="00A8722A">
        <w:trPr>
          <w:trHeight w:val="195"/>
        </w:trPr>
        <w:tc>
          <w:tcPr>
            <w:tcW w:w="851" w:type="dxa"/>
            <w:shd w:val="clear" w:color="auto" w:fill="FFFFFF"/>
            <w:vAlign w:val="center"/>
          </w:tcPr>
          <w:p w14:paraId="7E3EA7EC" w14:textId="5EC69BF9" w:rsidR="00ED0B84" w:rsidRPr="00957DD2" w:rsidRDefault="001128C3" w:rsidP="0028457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2552" w:type="dxa"/>
            <w:vAlign w:val="center"/>
          </w:tcPr>
          <w:p w14:paraId="44BCF621" w14:textId="77777777" w:rsidR="00ED0B84" w:rsidRPr="00957DD2" w:rsidRDefault="00ED0B84" w:rsidP="002845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7DD2">
              <w:rPr>
                <w:rFonts w:ascii="Times New Roman" w:eastAsia="Times New Roman" w:hAnsi="Times New Roman" w:cs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265" w:type="dxa"/>
            <w:vAlign w:val="center"/>
          </w:tcPr>
          <w:p w14:paraId="203B3153" w14:textId="34E645D5" w:rsidR="00ED0B84" w:rsidRPr="00957DD2" w:rsidRDefault="00ED0B84" w:rsidP="004E0ED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957DD2">
              <w:rPr>
                <w:rFonts w:ascii="Times New Roman" w:eastAsia="Calibri" w:hAnsi="Times New Roman" w:cs="Times New Roman"/>
                <w:sz w:val="24"/>
                <w:szCs w:val="24"/>
              </w:rPr>
              <w:t>С момента подписания акта выполненных работ по договору Заказчику переходят в полном объеме исключительные права на всю документацию</w:t>
            </w:r>
            <w:r w:rsidR="00957DD2" w:rsidRPr="00957DD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14:paraId="30E380EA" w14:textId="0C752FBC" w:rsidR="007F5F47" w:rsidRPr="003C5E17" w:rsidRDefault="007F5F47" w:rsidP="00726947">
      <w:pPr>
        <w:tabs>
          <w:tab w:val="left" w:pos="2805"/>
        </w:tabs>
        <w:rPr>
          <w:rFonts w:ascii="Times New Roman" w:hAnsi="Times New Roman" w:cs="Times New Roman"/>
          <w:sz w:val="24"/>
          <w:szCs w:val="24"/>
        </w:rPr>
      </w:pPr>
    </w:p>
    <w:sectPr w:rsidR="007F5F47" w:rsidRPr="003C5E1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A74FF7" w14:textId="77777777" w:rsidR="00D56AFE" w:rsidRDefault="00D56AFE" w:rsidP="00F5498B">
      <w:pPr>
        <w:spacing w:after="0" w:line="240" w:lineRule="auto"/>
      </w:pPr>
      <w:r>
        <w:separator/>
      </w:r>
    </w:p>
  </w:endnote>
  <w:endnote w:type="continuationSeparator" w:id="0">
    <w:p w14:paraId="3D360F51" w14:textId="77777777" w:rsidR="00D56AFE" w:rsidRDefault="00D56AFE" w:rsidP="00F54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40638914"/>
      <w:docPartObj>
        <w:docPartGallery w:val="Page Numbers (Bottom of Page)"/>
        <w:docPartUnique/>
      </w:docPartObj>
    </w:sdtPr>
    <w:sdtEndPr/>
    <w:sdtContent>
      <w:p w14:paraId="4E76E13A" w14:textId="511044F4" w:rsidR="0021074A" w:rsidRDefault="0021074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31F">
          <w:rPr>
            <w:noProof/>
          </w:rPr>
          <w:t>2</w:t>
        </w:r>
        <w:r>
          <w:fldChar w:fldCharType="end"/>
        </w:r>
      </w:p>
    </w:sdtContent>
  </w:sdt>
  <w:p w14:paraId="41AB3FE4" w14:textId="77777777" w:rsidR="0021074A" w:rsidRDefault="0021074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BD08F7" w14:textId="77777777" w:rsidR="00D56AFE" w:rsidRDefault="00D56AFE" w:rsidP="00F5498B">
      <w:pPr>
        <w:spacing w:after="0" w:line="240" w:lineRule="auto"/>
      </w:pPr>
      <w:r>
        <w:separator/>
      </w:r>
    </w:p>
  </w:footnote>
  <w:footnote w:type="continuationSeparator" w:id="0">
    <w:p w14:paraId="05D9FE48" w14:textId="77777777" w:rsidR="00D56AFE" w:rsidRDefault="00D56AFE" w:rsidP="00F549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9C7410"/>
    <w:multiLevelType w:val="hybridMultilevel"/>
    <w:tmpl w:val="C9B0162A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1">
      <w:start w:val="1"/>
      <w:numFmt w:val="decimal"/>
      <w:lvlText w:val="%2)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1F34F71"/>
    <w:multiLevelType w:val="hybridMultilevel"/>
    <w:tmpl w:val="9216B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B78C51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B5ADC"/>
    <w:multiLevelType w:val="hybridMultilevel"/>
    <w:tmpl w:val="E85CAEA0"/>
    <w:lvl w:ilvl="0" w:tplc="0419000F">
      <w:start w:val="1"/>
      <w:numFmt w:val="decimal"/>
      <w:lvlText w:val="%1."/>
      <w:lvlJc w:val="left"/>
      <w:pPr>
        <w:ind w:left="748" w:hanging="360"/>
      </w:p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3" w15:restartNumberingAfterBreak="0">
    <w:nsid w:val="15E526D7"/>
    <w:multiLevelType w:val="hybridMultilevel"/>
    <w:tmpl w:val="D3F62558"/>
    <w:lvl w:ilvl="0" w:tplc="202C79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A03EF"/>
    <w:multiLevelType w:val="hybridMultilevel"/>
    <w:tmpl w:val="5C84C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2641F"/>
    <w:multiLevelType w:val="hybridMultilevel"/>
    <w:tmpl w:val="A7A28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320C0"/>
    <w:multiLevelType w:val="hybridMultilevel"/>
    <w:tmpl w:val="4A46B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51EA0"/>
    <w:multiLevelType w:val="hybridMultilevel"/>
    <w:tmpl w:val="DE60A804"/>
    <w:lvl w:ilvl="0" w:tplc="2ABAACC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 w15:restartNumberingAfterBreak="0">
    <w:nsid w:val="2CE51892"/>
    <w:multiLevelType w:val="hybridMultilevel"/>
    <w:tmpl w:val="7722CD86"/>
    <w:lvl w:ilvl="0" w:tplc="04190011">
      <w:start w:val="1"/>
      <w:numFmt w:val="decimal"/>
      <w:lvlText w:val="%1)"/>
      <w:lvlJc w:val="left"/>
      <w:pPr>
        <w:ind w:left="1582" w:hanging="360"/>
      </w:p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9" w15:restartNumberingAfterBreak="0">
    <w:nsid w:val="2ECE5C0A"/>
    <w:multiLevelType w:val="hybridMultilevel"/>
    <w:tmpl w:val="4936ECEA"/>
    <w:lvl w:ilvl="0" w:tplc="F596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330A7"/>
    <w:multiLevelType w:val="hybridMultilevel"/>
    <w:tmpl w:val="88CED6CE"/>
    <w:lvl w:ilvl="0" w:tplc="BC9AE0AA">
      <w:start w:val="1"/>
      <w:numFmt w:val="bullet"/>
      <w:lvlText w:val="-"/>
      <w:lvlJc w:val="left"/>
      <w:pPr>
        <w:ind w:left="705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329C51A8"/>
    <w:multiLevelType w:val="hybridMultilevel"/>
    <w:tmpl w:val="F60AA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9454D"/>
    <w:multiLevelType w:val="hybridMultilevel"/>
    <w:tmpl w:val="6614A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8126C"/>
    <w:multiLevelType w:val="hybridMultilevel"/>
    <w:tmpl w:val="CBFAD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55B31"/>
    <w:multiLevelType w:val="hybridMultilevel"/>
    <w:tmpl w:val="29E45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6F665F"/>
    <w:multiLevelType w:val="hybridMultilevel"/>
    <w:tmpl w:val="0D9C7C1C"/>
    <w:lvl w:ilvl="0" w:tplc="BC9AE0A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34ECF"/>
    <w:multiLevelType w:val="hybridMultilevel"/>
    <w:tmpl w:val="5FDA9ED2"/>
    <w:lvl w:ilvl="0" w:tplc="04190011">
      <w:start w:val="1"/>
      <w:numFmt w:val="decimal"/>
      <w:lvlText w:val="%1)"/>
      <w:lvlJc w:val="left"/>
      <w:pPr>
        <w:ind w:left="705" w:hanging="360"/>
      </w:p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7" w15:restartNumberingAfterBreak="0">
    <w:nsid w:val="48CC07BC"/>
    <w:multiLevelType w:val="hybridMultilevel"/>
    <w:tmpl w:val="F0966290"/>
    <w:lvl w:ilvl="0" w:tplc="BC9AE0A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62081D"/>
    <w:multiLevelType w:val="hybridMultilevel"/>
    <w:tmpl w:val="79308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6836DC"/>
    <w:multiLevelType w:val="hybridMultilevel"/>
    <w:tmpl w:val="31784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B8E64E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267B35"/>
    <w:multiLevelType w:val="hybridMultilevel"/>
    <w:tmpl w:val="C9B0162A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1">
      <w:start w:val="1"/>
      <w:numFmt w:val="decimal"/>
      <w:lvlText w:val="%2)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673A61F6"/>
    <w:multiLevelType w:val="hybridMultilevel"/>
    <w:tmpl w:val="A8403A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BC2ED9"/>
    <w:multiLevelType w:val="hybridMultilevel"/>
    <w:tmpl w:val="4688450E"/>
    <w:lvl w:ilvl="0" w:tplc="862A7D0A">
      <w:start w:val="1"/>
      <w:numFmt w:val="decimal"/>
      <w:lvlText w:val="%1)"/>
      <w:lvlJc w:val="left"/>
      <w:pPr>
        <w:ind w:left="705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3" w15:restartNumberingAfterBreak="0">
    <w:nsid w:val="70C03EF7"/>
    <w:multiLevelType w:val="hybridMultilevel"/>
    <w:tmpl w:val="4B102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093886"/>
    <w:multiLevelType w:val="hybridMultilevel"/>
    <w:tmpl w:val="3FDC67F6"/>
    <w:lvl w:ilvl="0" w:tplc="BC9AE0AA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3A00187"/>
    <w:multiLevelType w:val="hybridMultilevel"/>
    <w:tmpl w:val="30048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964A7D"/>
    <w:multiLevelType w:val="hybridMultilevel"/>
    <w:tmpl w:val="DDB854DE"/>
    <w:lvl w:ilvl="0" w:tplc="BC9AE0AA">
      <w:start w:val="1"/>
      <w:numFmt w:val="bullet"/>
      <w:lvlText w:val="-"/>
      <w:lvlJc w:val="left"/>
      <w:pPr>
        <w:ind w:left="762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7" w15:restartNumberingAfterBreak="0">
    <w:nsid w:val="7C4D763C"/>
    <w:multiLevelType w:val="hybridMultilevel"/>
    <w:tmpl w:val="36C0C26E"/>
    <w:lvl w:ilvl="0" w:tplc="750CEEF4">
      <w:start w:val="1"/>
      <w:numFmt w:val="decimal"/>
      <w:lvlText w:val="%1)"/>
      <w:lvlJc w:val="left"/>
      <w:pPr>
        <w:ind w:left="1125" w:hanging="360"/>
      </w:pPr>
      <w:rPr>
        <w:rFonts w:ascii="Times New Roman" w:eastAsia="Times New Roman" w:hAnsi="Times New Roman" w:hint="default"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7CB508A4"/>
    <w:multiLevelType w:val="hybridMultilevel"/>
    <w:tmpl w:val="5BC40584"/>
    <w:lvl w:ilvl="0" w:tplc="BC9AE0A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33E49"/>
    <w:multiLevelType w:val="hybridMultilevel"/>
    <w:tmpl w:val="72905C8C"/>
    <w:lvl w:ilvl="0" w:tplc="BC9AE0A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278263">
    <w:abstractNumId w:val="7"/>
  </w:num>
  <w:num w:numId="2" w16cid:durableId="702176165">
    <w:abstractNumId w:val="1"/>
  </w:num>
  <w:num w:numId="3" w16cid:durableId="1433744091">
    <w:abstractNumId w:val="16"/>
  </w:num>
  <w:num w:numId="4" w16cid:durableId="1008410048">
    <w:abstractNumId w:val="22"/>
  </w:num>
  <w:num w:numId="5" w16cid:durableId="1819413892">
    <w:abstractNumId w:val="27"/>
  </w:num>
  <w:num w:numId="6" w16cid:durableId="1912815543">
    <w:abstractNumId w:val="3"/>
  </w:num>
  <w:num w:numId="7" w16cid:durableId="2019119919">
    <w:abstractNumId w:val="8"/>
  </w:num>
  <w:num w:numId="8" w16cid:durableId="29575049">
    <w:abstractNumId w:val="0"/>
  </w:num>
  <w:num w:numId="9" w16cid:durableId="465246819">
    <w:abstractNumId w:val="20"/>
  </w:num>
  <w:num w:numId="10" w16cid:durableId="338309462">
    <w:abstractNumId w:val="24"/>
  </w:num>
  <w:num w:numId="11" w16cid:durableId="1937396640">
    <w:abstractNumId w:val="23"/>
  </w:num>
  <w:num w:numId="12" w16cid:durableId="1373070495">
    <w:abstractNumId w:val="11"/>
  </w:num>
  <w:num w:numId="13" w16cid:durableId="12654373">
    <w:abstractNumId w:val="14"/>
  </w:num>
  <w:num w:numId="14" w16cid:durableId="788744115">
    <w:abstractNumId w:val="12"/>
  </w:num>
  <w:num w:numId="15" w16cid:durableId="1867937890">
    <w:abstractNumId w:val="19"/>
  </w:num>
  <w:num w:numId="16" w16cid:durableId="1175849997">
    <w:abstractNumId w:val="18"/>
  </w:num>
  <w:num w:numId="17" w16cid:durableId="1585333761">
    <w:abstractNumId w:val="25"/>
  </w:num>
  <w:num w:numId="18" w16cid:durableId="1656953219">
    <w:abstractNumId w:val="5"/>
  </w:num>
  <w:num w:numId="19" w16cid:durableId="1997146353">
    <w:abstractNumId w:val="9"/>
  </w:num>
  <w:num w:numId="20" w16cid:durableId="436876533">
    <w:abstractNumId w:val="2"/>
  </w:num>
  <w:num w:numId="21" w16cid:durableId="433089168">
    <w:abstractNumId w:val="29"/>
  </w:num>
  <w:num w:numId="22" w16cid:durableId="1661036307">
    <w:abstractNumId w:val="10"/>
  </w:num>
  <w:num w:numId="23" w16cid:durableId="38476003">
    <w:abstractNumId w:val="15"/>
  </w:num>
  <w:num w:numId="24" w16cid:durableId="1741710781">
    <w:abstractNumId w:val="28"/>
  </w:num>
  <w:num w:numId="25" w16cid:durableId="1430347637">
    <w:abstractNumId w:val="6"/>
  </w:num>
  <w:num w:numId="26" w16cid:durableId="489365572">
    <w:abstractNumId w:val="13"/>
  </w:num>
  <w:num w:numId="27" w16cid:durableId="1260992947">
    <w:abstractNumId w:val="26"/>
  </w:num>
  <w:num w:numId="28" w16cid:durableId="1416439549">
    <w:abstractNumId w:val="17"/>
  </w:num>
  <w:num w:numId="29" w16cid:durableId="1905480713">
    <w:abstractNumId w:val="4"/>
  </w:num>
  <w:num w:numId="30" w16cid:durableId="209350589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B84"/>
    <w:rsid w:val="00015CA3"/>
    <w:rsid w:val="00042849"/>
    <w:rsid w:val="000B04CB"/>
    <w:rsid w:val="000E21F7"/>
    <w:rsid w:val="001128C3"/>
    <w:rsid w:val="001908D1"/>
    <w:rsid w:val="001D332A"/>
    <w:rsid w:val="001E152C"/>
    <w:rsid w:val="001E21A5"/>
    <w:rsid w:val="001F479A"/>
    <w:rsid w:val="0021074A"/>
    <w:rsid w:val="002138C1"/>
    <w:rsid w:val="00232BC8"/>
    <w:rsid w:val="00256F4B"/>
    <w:rsid w:val="00284574"/>
    <w:rsid w:val="002A0B86"/>
    <w:rsid w:val="002A1145"/>
    <w:rsid w:val="002C022E"/>
    <w:rsid w:val="002C04E1"/>
    <w:rsid w:val="002D1B33"/>
    <w:rsid w:val="0031045C"/>
    <w:rsid w:val="00314755"/>
    <w:rsid w:val="003510F1"/>
    <w:rsid w:val="00361B87"/>
    <w:rsid w:val="00365FBA"/>
    <w:rsid w:val="00394563"/>
    <w:rsid w:val="003A0E1F"/>
    <w:rsid w:val="003A7A6F"/>
    <w:rsid w:val="003C3BB0"/>
    <w:rsid w:val="003C5E17"/>
    <w:rsid w:val="003F095A"/>
    <w:rsid w:val="003F5510"/>
    <w:rsid w:val="00412336"/>
    <w:rsid w:val="00436A25"/>
    <w:rsid w:val="0043773E"/>
    <w:rsid w:val="004403AD"/>
    <w:rsid w:val="00490FFB"/>
    <w:rsid w:val="00493136"/>
    <w:rsid w:val="004A7AFF"/>
    <w:rsid w:val="004C3A71"/>
    <w:rsid w:val="004E0EDA"/>
    <w:rsid w:val="00522B51"/>
    <w:rsid w:val="005355F5"/>
    <w:rsid w:val="00570429"/>
    <w:rsid w:val="0058467D"/>
    <w:rsid w:val="005A1853"/>
    <w:rsid w:val="006370E3"/>
    <w:rsid w:val="00652D5F"/>
    <w:rsid w:val="006C3D5B"/>
    <w:rsid w:val="006E17BA"/>
    <w:rsid w:val="006E43B4"/>
    <w:rsid w:val="006E55AC"/>
    <w:rsid w:val="006E7A52"/>
    <w:rsid w:val="00706471"/>
    <w:rsid w:val="00726947"/>
    <w:rsid w:val="00764992"/>
    <w:rsid w:val="00780D20"/>
    <w:rsid w:val="00782C07"/>
    <w:rsid w:val="007861FD"/>
    <w:rsid w:val="007959C4"/>
    <w:rsid w:val="007A7ABE"/>
    <w:rsid w:val="007F3E5B"/>
    <w:rsid w:val="007F5F47"/>
    <w:rsid w:val="007F6167"/>
    <w:rsid w:val="00802A58"/>
    <w:rsid w:val="0084648E"/>
    <w:rsid w:val="00893015"/>
    <w:rsid w:val="008B26DA"/>
    <w:rsid w:val="008C16A1"/>
    <w:rsid w:val="008C78A0"/>
    <w:rsid w:val="008D3284"/>
    <w:rsid w:val="008D44B1"/>
    <w:rsid w:val="008E6F48"/>
    <w:rsid w:val="00902EE6"/>
    <w:rsid w:val="00917B7C"/>
    <w:rsid w:val="00957DD2"/>
    <w:rsid w:val="009A4786"/>
    <w:rsid w:val="009B550E"/>
    <w:rsid w:val="009C7CDC"/>
    <w:rsid w:val="009D5F46"/>
    <w:rsid w:val="009D7C42"/>
    <w:rsid w:val="00A009EF"/>
    <w:rsid w:val="00A443DF"/>
    <w:rsid w:val="00A4625F"/>
    <w:rsid w:val="00A57704"/>
    <w:rsid w:val="00A57AB6"/>
    <w:rsid w:val="00A8722A"/>
    <w:rsid w:val="00A940B7"/>
    <w:rsid w:val="00AA6E95"/>
    <w:rsid w:val="00B303FB"/>
    <w:rsid w:val="00BA21A7"/>
    <w:rsid w:val="00BB2E68"/>
    <w:rsid w:val="00BC6454"/>
    <w:rsid w:val="00BE1BEF"/>
    <w:rsid w:val="00BF245F"/>
    <w:rsid w:val="00C0570E"/>
    <w:rsid w:val="00C17DD0"/>
    <w:rsid w:val="00C20007"/>
    <w:rsid w:val="00C310EB"/>
    <w:rsid w:val="00C3504E"/>
    <w:rsid w:val="00C61544"/>
    <w:rsid w:val="00C80CD0"/>
    <w:rsid w:val="00CC35FB"/>
    <w:rsid w:val="00CF2019"/>
    <w:rsid w:val="00D153A3"/>
    <w:rsid w:val="00D173BA"/>
    <w:rsid w:val="00D56AFE"/>
    <w:rsid w:val="00D76CA4"/>
    <w:rsid w:val="00DA2836"/>
    <w:rsid w:val="00DC751C"/>
    <w:rsid w:val="00DD24AD"/>
    <w:rsid w:val="00E175E7"/>
    <w:rsid w:val="00E17907"/>
    <w:rsid w:val="00E207D8"/>
    <w:rsid w:val="00E22319"/>
    <w:rsid w:val="00E5030B"/>
    <w:rsid w:val="00E50CC8"/>
    <w:rsid w:val="00E64A74"/>
    <w:rsid w:val="00EB2ECA"/>
    <w:rsid w:val="00EB533F"/>
    <w:rsid w:val="00EB6FA9"/>
    <w:rsid w:val="00ED0B84"/>
    <w:rsid w:val="00EF1087"/>
    <w:rsid w:val="00EF40F3"/>
    <w:rsid w:val="00F0239B"/>
    <w:rsid w:val="00F1731F"/>
    <w:rsid w:val="00F20F91"/>
    <w:rsid w:val="00F5498B"/>
    <w:rsid w:val="00F8464E"/>
    <w:rsid w:val="00FA3F17"/>
    <w:rsid w:val="00FA4D34"/>
    <w:rsid w:val="00FA67DD"/>
    <w:rsid w:val="00FB186C"/>
    <w:rsid w:val="00FB7BBD"/>
    <w:rsid w:val="00FC1277"/>
    <w:rsid w:val="00FF6E97"/>
    <w:rsid w:val="00FF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EBE84"/>
  <w15:chartTrackingRefBased/>
  <w15:docId w15:val="{BB0F8A0B-AF1F-43EE-91ED-713234EA3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B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литеральный,Булет1,1Булет,it_List1"/>
    <w:basedOn w:val="a"/>
    <w:link w:val="a4"/>
    <w:uiPriority w:val="34"/>
    <w:qFormat/>
    <w:rsid w:val="00ED0B84"/>
    <w:pPr>
      <w:ind w:left="720"/>
      <w:contextualSpacing/>
    </w:pPr>
  </w:style>
  <w:style w:type="character" w:customStyle="1" w:styleId="a4">
    <w:name w:val="Абзац списка Знак"/>
    <w:aliases w:val="ТЗ список Знак,Абзац списка литеральный Знак,Булет1 Знак,1Булет Знак,it_List1 Знак"/>
    <w:link w:val="a3"/>
    <w:uiPriority w:val="34"/>
    <w:locked/>
    <w:rsid w:val="00ED0B84"/>
  </w:style>
  <w:style w:type="paragraph" w:styleId="a5">
    <w:name w:val="header"/>
    <w:basedOn w:val="a"/>
    <w:link w:val="a6"/>
    <w:uiPriority w:val="99"/>
    <w:unhideWhenUsed/>
    <w:rsid w:val="00F549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498B"/>
  </w:style>
  <w:style w:type="paragraph" w:styleId="a7">
    <w:name w:val="footer"/>
    <w:basedOn w:val="a"/>
    <w:link w:val="a8"/>
    <w:uiPriority w:val="99"/>
    <w:unhideWhenUsed/>
    <w:rsid w:val="00F549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498B"/>
  </w:style>
  <w:style w:type="character" w:styleId="a9">
    <w:name w:val="annotation reference"/>
    <w:basedOn w:val="a0"/>
    <w:uiPriority w:val="99"/>
    <w:semiHidden/>
    <w:unhideWhenUsed/>
    <w:rsid w:val="006E43B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E43B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E43B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E43B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E43B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06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064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49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49CBE-CE5E-4041-852A-37006C736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2434</Words>
  <Characters>13875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Gorod 51</dc:creator>
  <cp:keywords/>
  <dc:description/>
  <cp:lastModifiedBy>User3</cp:lastModifiedBy>
  <cp:revision>5</cp:revision>
  <cp:lastPrinted>2024-09-23T07:06:00Z</cp:lastPrinted>
  <dcterms:created xsi:type="dcterms:W3CDTF">2024-10-08T06:47:00Z</dcterms:created>
  <dcterms:modified xsi:type="dcterms:W3CDTF">2024-10-08T07:37:00Z</dcterms:modified>
</cp:coreProperties>
</file>